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981E" w14:textId="77777777" w:rsidR="002B1F29" w:rsidRPr="0017390D" w:rsidRDefault="002B1F29" w:rsidP="002B1F29">
      <w:pPr>
        <w:pStyle w:val="Nagwek1"/>
        <w:tabs>
          <w:tab w:val="left" w:pos="210"/>
        </w:tabs>
        <w:rPr>
          <w:rFonts w:asciiTheme="minorHAnsi" w:hAnsiTheme="minorHAnsi" w:cstheme="minorHAnsi"/>
          <w:b/>
          <w:sz w:val="24"/>
          <w:szCs w:val="24"/>
        </w:rPr>
      </w:pPr>
      <w:r w:rsidRPr="0017390D">
        <w:rPr>
          <w:rFonts w:asciiTheme="minorHAnsi" w:hAnsiTheme="minorHAnsi" w:cstheme="minorHAnsi"/>
          <w:b/>
          <w:sz w:val="24"/>
          <w:szCs w:val="24"/>
        </w:rPr>
        <w:t>UMOWA SPRZEDAŻY GAZU ZIEMNEGO WYSOKOMETANOWEGO</w:t>
      </w:r>
    </w:p>
    <w:p w14:paraId="6E5C9874" w14:textId="77777777" w:rsidR="002B1F29" w:rsidRPr="0017390D" w:rsidRDefault="002B1F29" w:rsidP="002B1F29">
      <w:pPr>
        <w:pStyle w:val="Nagwek4"/>
        <w:rPr>
          <w:rFonts w:asciiTheme="minorHAnsi" w:hAnsiTheme="minorHAnsi" w:cstheme="minorHAnsi"/>
          <w:sz w:val="24"/>
          <w:szCs w:val="24"/>
        </w:rPr>
      </w:pPr>
      <w:r w:rsidRPr="0017390D">
        <w:rPr>
          <w:rFonts w:asciiTheme="minorHAnsi" w:hAnsiTheme="minorHAnsi" w:cstheme="minorHAnsi"/>
          <w:sz w:val="24"/>
          <w:szCs w:val="24"/>
        </w:rPr>
        <w:t>I ŚWIADCZENIA USŁUG PRZESYŁOWYCH</w:t>
      </w:r>
    </w:p>
    <w:p w14:paraId="71518702" w14:textId="602297D6" w:rsidR="002B1F29" w:rsidRPr="0017390D" w:rsidRDefault="002B1F29" w:rsidP="002B1F29">
      <w:pPr>
        <w:pStyle w:val="Nagwek4"/>
        <w:rPr>
          <w:rFonts w:asciiTheme="minorHAnsi" w:hAnsiTheme="minorHAnsi" w:cstheme="minorHAnsi"/>
          <w:sz w:val="24"/>
          <w:szCs w:val="24"/>
        </w:rPr>
      </w:pPr>
      <w:r w:rsidRPr="0017390D">
        <w:rPr>
          <w:rFonts w:asciiTheme="minorHAnsi" w:hAnsiTheme="minorHAnsi" w:cstheme="minorHAnsi"/>
          <w:sz w:val="24"/>
          <w:szCs w:val="24"/>
        </w:rPr>
        <w:t xml:space="preserve">Nr </w:t>
      </w:r>
      <w:r w:rsidR="00672F59">
        <w:rPr>
          <w:rFonts w:asciiTheme="minorHAnsi" w:hAnsiTheme="minorHAnsi" w:cstheme="minorHAnsi"/>
          <w:sz w:val="24"/>
          <w:szCs w:val="24"/>
        </w:rPr>
        <w:t>…</w:t>
      </w:r>
    </w:p>
    <w:p w14:paraId="5FB55514" w14:textId="77777777" w:rsidR="002B1F29" w:rsidRPr="00460F88" w:rsidRDefault="002B1F29" w:rsidP="002B1F29">
      <w:pPr>
        <w:pStyle w:val="Tekstpodstawowy"/>
        <w:rPr>
          <w:rFonts w:asciiTheme="minorHAnsi" w:hAnsiTheme="minorHAnsi" w:cstheme="minorHAnsi"/>
          <w:sz w:val="22"/>
          <w:szCs w:val="22"/>
        </w:rPr>
      </w:pPr>
    </w:p>
    <w:p w14:paraId="3F4274C4" w14:textId="77777777" w:rsidR="002B1F29" w:rsidRPr="00460F88" w:rsidRDefault="002B1F29" w:rsidP="002B1F29">
      <w:pPr>
        <w:jc w:val="both"/>
        <w:rPr>
          <w:rFonts w:asciiTheme="minorHAnsi" w:hAnsiTheme="minorHAnsi" w:cstheme="minorHAnsi"/>
          <w:sz w:val="22"/>
          <w:szCs w:val="22"/>
        </w:rPr>
      </w:pPr>
    </w:p>
    <w:p w14:paraId="154761AC" w14:textId="6A7B578B" w:rsidR="00460F88" w:rsidRPr="00460F88" w:rsidRDefault="00460F88" w:rsidP="00460F88">
      <w:pPr>
        <w:spacing w:line="276" w:lineRule="auto"/>
        <w:rPr>
          <w:rFonts w:asciiTheme="minorHAnsi" w:hAnsiTheme="minorHAnsi" w:cstheme="minorHAnsi"/>
          <w:sz w:val="22"/>
          <w:szCs w:val="22"/>
        </w:rPr>
      </w:pPr>
      <w:r w:rsidRPr="00460F88">
        <w:rPr>
          <w:rFonts w:asciiTheme="minorHAnsi" w:hAnsiTheme="minorHAnsi" w:cstheme="minorHAnsi"/>
          <w:sz w:val="22"/>
          <w:szCs w:val="22"/>
        </w:rPr>
        <w:t>zawarta w dniu</w:t>
      </w:r>
      <w:r w:rsidR="00F71CD2">
        <w:rPr>
          <w:rFonts w:asciiTheme="minorHAnsi" w:hAnsiTheme="minorHAnsi" w:cstheme="minorHAnsi"/>
          <w:sz w:val="22"/>
          <w:szCs w:val="22"/>
        </w:rPr>
        <w:t xml:space="preserve"> </w:t>
      </w:r>
      <w:r w:rsidR="00867BCB" w:rsidRPr="00867BCB">
        <w:rPr>
          <w:rFonts w:asciiTheme="minorHAnsi" w:hAnsiTheme="minorHAnsi" w:cstheme="minorHAnsi"/>
          <w:sz w:val="22"/>
          <w:szCs w:val="22"/>
          <w:highlight w:val="yellow"/>
        </w:rPr>
        <w:t>…</w:t>
      </w:r>
      <w:r w:rsidR="00F71CD2">
        <w:rPr>
          <w:rFonts w:asciiTheme="minorHAnsi" w:hAnsiTheme="minorHAnsi" w:cstheme="minorHAnsi"/>
          <w:sz w:val="22"/>
          <w:szCs w:val="22"/>
        </w:rPr>
        <w:t xml:space="preserve"> r.</w:t>
      </w:r>
      <w:r w:rsidR="0045129E">
        <w:rPr>
          <w:rFonts w:asciiTheme="minorHAnsi" w:hAnsiTheme="minorHAnsi" w:cstheme="minorHAnsi"/>
          <w:sz w:val="22"/>
          <w:szCs w:val="22"/>
        </w:rPr>
        <w:t xml:space="preserve"> roku</w:t>
      </w:r>
      <w:r>
        <w:rPr>
          <w:rFonts w:asciiTheme="minorHAnsi" w:hAnsiTheme="minorHAnsi" w:cstheme="minorHAnsi"/>
          <w:sz w:val="22"/>
          <w:szCs w:val="22"/>
        </w:rPr>
        <w:t>,</w:t>
      </w:r>
      <w:r w:rsidRPr="00460F88">
        <w:rPr>
          <w:rFonts w:asciiTheme="minorHAnsi" w:hAnsiTheme="minorHAnsi" w:cstheme="minorHAnsi"/>
          <w:sz w:val="22"/>
          <w:szCs w:val="22"/>
        </w:rPr>
        <w:t xml:space="preserve"> w Bielsku-Białej pomiędzy:</w:t>
      </w:r>
    </w:p>
    <w:p w14:paraId="7517698B" w14:textId="295CA725" w:rsidR="00460F88" w:rsidRPr="00460F88" w:rsidRDefault="00460F88" w:rsidP="00460F88">
      <w:pPr>
        <w:spacing w:line="276" w:lineRule="auto"/>
        <w:jc w:val="both"/>
        <w:rPr>
          <w:rFonts w:asciiTheme="minorHAnsi" w:hAnsiTheme="minorHAnsi" w:cstheme="minorHAnsi"/>
          <w:sz w:val="22"/>
          <w:szCs w:val="22"/>
        </w:rPr>
      </w:pPr>
      <w:r w:rsidRPr="00460F88">
        <w:rPr>
          <w:rFonts w:asciiTheme="minorHAnsi" w:hAnsiTheme="minorHAnsi" w:cstheme="minorHAnsi"/>
          <w:b/>
          <w:sz w:val="22"/>
          <w:szCs w:val="22"/>
        </w:rPr>
        <w:t xml:space="preserve">Edison Next Poland </w:t>
      </w:r>
      <w:r w:rsidR="00B973FF">
        <w:rPr>
          <w:rFonts w:asciiTheme="minorHAnsi" w:hAnsiTheme="minorHAnsi" w:cstheme="minorHAnsi"/>
          <w:b/>
          <w:sz w:val="22"/>
          <w:szCs w:val="22"/>
        </w:rPr>
        <w:t>s</w:t>
      </w:r>
      <w:r w:rsidRPr="00460F88">
        <w:rPr>
          <w:rFonts w:asciiTheme="minorHAnsi" w:hAnsiTheme="minorHAnsi" w:cstheme="minorHAnsi"/>
          <w:b/>
          <w:sz w:val="22"/>
          <w:szCs w:val="22"/>
        </w:rPr>
        <w:t>p. z o. o.</w:t>
      </w:r>
      <w:r w:rsidRPr="00460F88">
        <w:rPr>
          <w:rFonts w:asciiTheme="minorHAnsi" w:hAnsiTheme="minorHAnsi" w:cstheme="minorHAnsi"/>
          <w:sz w:val="22"/>
          <w:szCs w:val="22"/>
        </w:rPr>
        <w:t xml:space="preserve"> z siedzibą w Bielsku – Białej, ul. Komorowicka 79A, zarejestrowaną w Sądzie Rejonowym w Bielsku – Białej VIII Wydział Gospodarczy pod nr KRS 0000015712, kapitał zakładowy 30 000 000,00 zł, NIP 547-18-38-076, REGON: 072144757,  którą reprezentuje:</w:t>
      </w:r>
    </w:p>
    <w:p w14:paraId="1E38FD26" w14:textId="1B3F4BF8" w:rsidR="00460F88" w:rsidRPr="00460F88" w:rsidRDefault="00672F59" w:rsidP="00460F8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w:t>
      </w:r>
    </w:p>
    <w:p w14:paraId="0B5453D4" w14:textId="76E5D40F" w:rsidR="00460F88" w:rsidRDefault="00460F88" w:rsidP="00460F88">
      <w:pPr>
        <w:spacing w:line="276" w:lineRule="auto"/>
        <w:jc w:val="both"/>
        <w:rPr>
          <w:rFonts w:asciiTheme="minorHAnsi" w:hAnsiTheme="minorHAnsi" w:cstheme="minorHAnsi"/>
          <w:b/>
          <w:sz w:val="22"/>
          <w:szCs w:val="22"/>
        </w:rPr>
      </w:pPr>
      <w:r w:rsidRPr="00460F88">
        <w:rPr>
          <w:rFonts w:asciiTheme="minorHAnsi" w:hAnsiTheme="minorHAnsi" w:cstheme="minorHAnsi"/>
          <w:sz w:val="22"/>
          <w:szCs w:val="22"/>
        </w:rPr>
        <w:t>- zwaną dalej</w:t>
      </w:r>
      <w:r w:rsidRPr="00460F88">
        <w:rPr>
          <w:rFonts w:asciiTheme="minorHAnsi" w:hAnsiTheme="minorHAnsi" w:cstheme="minorHAnsi"/>
          <w:b/>
          <w:sz w:val="22"/>
          <w:szCs w:val="22"/>
        </w:rPr>
        <w:t xml:space="preserve"> </w:t>
      </w:r>
      <w:r>
        <w:rPr>
          <w:rFonts w:asciiTheme="minorHAnsi" w:hAnsiTheme="minorHAnsi" w:cstheme="minorHAnsi"/>
          <w:b/>
          <w:sz w:val="22"/>
          <w:szCs w:val="22"/>
        </w:rPr>
        <w:t>„</w:t>
      </w:r>
      <w:r w:rsidR="00053748">
        <w:rPr>
          <w:rFonts w:asciiTheme="minorHAnsi" w:hAnsiTheme="minorHAnsi" w:cstheme="minorHAnsi"/>
          <w:b/>
          <w:sz w:val="22"/>
          <w:szCs w:val="22"/>
        </w:rPr>
        <w:t>Dostawcą</w:t>
      </w:r>
      <w:r>
        <w:rPr>
          <w:rFonts w:asciiTheme="minorHAnsi" w:hAnsiTheme="minorHAnsi" w:cstheme="minorHAnsi"/>
          <w:b/>
          <w:sz w:val="22"/>
          <w:szCs w:val="22"/>
        </w:rPr>
        <w:t>”</w:t>
      </w:r>
    </w:p>
    <w:p w14:paraId="3EEF6FA6" w14:textId="77777777" w:rsidR="0017390D" w:rsidRPr="00460F88" w:rsidRDefault="0017390D" w:rsidP="00460F88">
      <w:pPr>
        <w:spacing w:line="276" w:lineRule="auto"/>
        <w:jc w:val="both"/>
        <w:rPr>
          <w:rFonts w:asciiTheme="minorHAnsi" w:hAnsiTheme="minorHAnsi" w:cstheme="minorHAnsi"/>
          <w:b/>
          <w:sz w:val="22"/>
          <w:szCs w:val="22"/>
        </w:rPr>
      </w:pPr>
    </w:p>
    <w:p w14:paraId="3D20A842" w14:textId="737F112D" w:rsidR="00460F88" w:rsidRDefault="0017390D" w:rsidP="00460F88">
      <w:pPr>
        <w:spacing w:line="276" w:lineRule="auto"/>
        <w:jc w:val="both"/>
        <w:rPr>
          <w:rFonts w:asciiTheme="minorHAnsi" w:hAnsiTheme="minorHAnsi" w:cstheme="minorHAnsi"/>
          <w:sz w:val="22"/>
          <w:szCs w:val="22"/>
        </w:rPr>
      </w:pPr>
      <w:r>
        <w:rPr>
          <w:rFonts w:asciiTheme="minorHAnsi" w:hAnsiTheme="minorHAnsi" w:cstheme="minorHAnsi"/>
          <w:sz w:val="22"/>
          <w:szCs w:val="22"/>
        </w:rPr>
        <w:t>a</w:t>
      </w:r>
    </w:p>
    <w:p w14:paraId="1259AA59" w14:textId="77777777" w:rsidR="0017390D" w:rsidRPr="00460F88" w:rsidRDefault="0017390D" w:rsidP="00460F88">
      <w:pPr>
        <w:spacing w:line="276" w:lineRule="auto"/>
        <w:jc w:val="both"/>
        <w:rPr>
          <w:rFonts w:asciiTheme="minorHAnsi" w:hAnsiTheme="minorHAnsi" w:cstheme="minorHAnsi"/>
          <w:sz w:val="22"/>
          <w:szCs w:val="22"/>
        </w:rPr>
      </w:pPr>
    </w:p>
    <w:p w14:paraId="0EA350ED" w14:textId="76BB02F9" w:rsidR="00B973FF" w:rsidRDefault="00672F59" w:rsidP="00B973FF">
      <w:pPr>
        <w:pStyle w:val="Tekstpodstawowy"/>
        <w:rPr>
          <w:rFonts w:asciiTheme="minorHAnsi" w:hAnsiTheme="minorHAnsi" w:cstheme="minorHAnsi"/>
          <w:sz w:val="22"/>
          <w:szCs w:val="22"/>
        </w:rPr>
      </w:pPr>
      <w:r>
        <w:rPr>
          <w:rFonts w:asciiTheme="minorHAnsi" w:hAnsiTheme="minorHAnsi" w:cstheme="minorHAnsi"/>
          <w:b/>
          <w:bCs/>
          <w:sz w:val="22"/>
          <w:szCs w:val="22"/>
        </w:rPr>
        <w:t>….</w:t>
      </w:r>
      <w:r w:rsidR="00B973FF" w:rsidRPr="00B973FF">
        <w:rPr>
          <w:rFonts w:asciiTheme="minorHAnsi" w:hAnsiTheme="minorHAnsi" w:cstheme="minorHAnsi"/>
          <w:sz w:val="22"/>
          <w:szCs w:val="22"/>
        </w:rPr>
        <w:t xml:space="preserve"> z siedzibą w </w:t>
      </w:r>
      <w:r>
        <w:rPr>
          <w:rFonts w:asciiTheme="minorHAnsi" w:hAnsiTheme="minorHAnsi" w:cstheme="minorHAnsi"/>
          <w:sz w:val="22"/>
          <w:szCs w:val="22"/>
        </w:rPr>
        <w:t>…</w:t>
      </w:r>
      <w:r w:rsidR="00B973FF" w:rsidRPr="00B973FF">
        <w:rPr>
          <w:rFonts w:asciiTheme="minorHAnsi" w:hAnsiTheme="minorHAnsi" w:cstheme="minorHAnsi"/>
          <w:sz w:val="22"/>
          <w:szCs w:val="22"/>
        </w:rPr>
        <w:t xml:space="preserve">, zarejestrowaną w </w:t>
      </w:r>
      <w:r>
        <w:rPr>
          <w:rFonts w:asciiTheme="minorHAnsi" w:hAnsiTheme="minorHAnsi" w:cstheme="minorHAnsi"/>
          <w:sz w:val="22"/>
          <w:szCs w:val="22"/>
        </w:rPr>
        <w:t>…</w:t>
      </w:r>
      <w:r w:rsidR="00B973FF" w:rsidRPr="00B973FF">
        <w:rPr>
          <w:rFonts w:asciiTheme="minorHAnsi" w:hAnsiTheme="minorHAnsi" w:cstheme="minorHAnsi"/>
          <w:sz w:val="22"/>
          <w:szCs w:val="22"/>
        </w:rPr>
        <w:t xml:space="preserve"> pod nr KRS </w:t>
      </w:r>
      <w:r>
        <w:rPr>
          <w:rFonts w:asciiTheme="minorHAnsi" w:hAnsiTheme="minorHAnsi" w:cstheme="minorHAnsi"/>
          <w:sz w:val="22"/>
          <w:szCs w:val="22"/>
        </w:rPr>
        <w:t>….</w:t>
      </w:r>
      <w:r w:rsidR="00B973FF" w:rsidRPr="00B973FF">
        <w:rPr>
          <w:rFonts w:asciiTheme="minorHAnsi" w:hAnsiTheme="minorHAnsi" w:cstheme="minorHAnsi"/>
          <w:sz w:val="22"/>
          <w:szCs w:val="22"/>
        </w:rPr>
        <w:t xml:space="preserve">, posiadającą kapitał zakładowy w wysokości </w:t>
      </w:r>
      <w:r>
        <w:rPr>
          <w:rFonts w:asciiTheme="minorHAnsi" w:hAnsiTheme="minorHAnsi" w:cstheme="minorHAnsi"/>
          <w:sz w:val="22"/>
          <w:szCs w:val="22"/>
        </w:rPr>
        <w:t>…</w:t>
      </w:r>
      <w:r w:rsidR="00B973FF" w:rsidRPr="00B973FF">
        <w:rPr>
          <w:rFonts w:asciiTheme="minorHAnsi" w:hAnsiTheme="minorHAnsi" w:cstheme="minorHAnsi"/>
          <w:sz w:val="22"/>
          <w:szCs w:val="22"/>
        </w:rPr>
        <w:t xml:space="preserve"> złotych, NIP </w:t>
      </w:r>
      <w:r>
        <w:rPr>
          <w:rFonts w:asciiTheme="minorHAnsi" w:hAnsiTheme="minorHAnsi" w:cstheme="minorHAnsi"/>
          <w:sz w:val="22"/>
          <w:szCs w:val="22"/>
        </w:rPr>
        <w:t>…</w:t>
      </w:r>
      <w:r w:rsidR="00B973FF" w:rsidRPr="00B973FF">
        <w:rPr>
          <w:rFonts w:asciiTheme="minorHAnsi" w:hAnsiTheme="minorHAnsi" w:cstheme="minorHAnsi"/>
          <w:sz w:val="22"/>
          <w:szCs w:val="22"/>
        </w:rPr>
        <w:t xml:space="preserve">, </w:t>
      </w:r>
      <w:r>
        <w:rPr>
          <w:rFonts w:asciiTheme="minorHAnsi" w:hAnsiTheme="minorHAnsi" w:cstheme="minorHAnsi"/>
          <w:sz w:val="22"/>
          <w:szCs w:val="22"/>
        </w:rPr>
        <w:t>…</w:t>
      </w:r>
      <w:r w:rsidR="00B973FF" w:rsidRPr="00B973FF">
        <w:rPr>
          <w:rFonts w:asciiTheme="minorHAnsi" w:hAnsiTheme="minorHAnsi" w:cstheme="minorHAnsi"/>
          <w:sz w:val="22"/>
          <w:szCs w:val="22"/>
        </w:rPr>
        <w:t xml:space="preserve">, </w:t>
      </w:r>
      <w:r w:rsidR="00B973FF" w:rsidRPr="00460F88">
        <w:rPr>
          <w:rFonts w:asciiTheme="minorHAnsi" w:hAnsiTheme="minorHAnsi" w:cstheme="minorHAnsi"/>
          <w:sz w:val="22"/>
          <w:szCs w:val="22"/>
        </w:rPr>
        <w:t>którą reprezentuje:</w:t>
      </w:r>
    </w:p>
    <w:p w14:paraId="26755716" w14:textId="77777777" w:rsidR="00B973FF" w:rsidRDefault="00B973FF" w:rsidP="00B973FF">
      <w:pPr>
        <w:pStyle w:val="Tekstpodstawowy"/>
        <w:rPr>
          <w:rFonts w:asciiTheme="minorHAnsi" w:hAnsiTheme="minorHAnsi" w:cstheme="minorHAnsi"/>
          <w:sz w:val="22"/>
          <w:szCs w:val="22"/>
        </w:rPr>
      </w:pPr>
    </w:p>
    <w:p w14:paraId="0E1608E5" w14:textId="0A6DC6C8" w:rsidR="00B973FF" w:rsidRPr="00B973FF" w:rsidRDefault="00B973FF" w:rsidP="00B973FF">
      <w:pPr>
        <w:pStyle w:val="Tekstpodstawowy"/>
        <w:rPr>
          <w:rFonts w:asciiTheme="minorHAnsi" w:hAnsiTheme="minorHAnsi" w:cstheme="minorHAnsi"/>
          <w:sz w:val="22"/>
          <w:szCs w:val="22"/>
        </w:rPr>
      </w:pPr>
      <w:r w:rsidRPr="00B973FF">
        <w:rPr>
          <w:rFonts w:asciiTheme="minorHAnsi" w:hAnsiTheme="minorHAnsi" w:cstheme="minorHAnsi"/>
          <w:sz w:val="22"/>
          <w:szCs w:val="22"/>
          <w:highlight w:val="yellow"/>
        </w:rPr>
        <w:t>…</w:t>
      </w:r>
    </w:p>
    <w:p w14:paraId="04A6BEC0" w14:textId="73DB5550" w:rsidR="00F71CD2" w:rsidRDefault="00460F88" w:rsidP="00460F88">
      <w:pPr>
        <w:spacing w:line="360" w:lineRule="auto"/>
        <w:rPr>
          <w:rFonts w:ascii="Calibri" w:hAnsi="Calibri" w:cs="Calibri"/>
          <w:b/>
          <w:sz w:val="22"/>
        </w:rPr>
      </w:pPr>
      <w:r w:rsidRPr="00706473">
        <w:rPr>
          <w:rFonts w:ascii="Calibri" w:hAnsi="Calibri" w:cs="Calibri"/>
          <w:sz w:val="22"/>
        </w:rPr>
        <w:t>- zwaną dalej</w:t>
      </w:r>
      <w:r w:rsidRPr="00706473">
        <w:rPr>
          <w:rFonts w:ascii="Calibri" w:hAnsi="Calibri" w:cs="Calibri"/>
          <w:b/>
          <w:sz w:val="22"/>
        </w:rPr>
        <w:t xml:space="preserve"> </w:t>
      </w:r>
      <w:r>
        <w:rPr>
          <w:rFonts w:ascii="Calibri" w:hAnsi="Calibri" w:cs="Calibri"/>
          <w:b/>
          <w:sz w:val="22"/>
        </w:rPr>
        <w:t>„</w:t>
      </w:r>
      <w:r w:rsidRPr="00706473">
        <w:rPr>
          <w:rFonts w:ascii="Calibri" w:hAnsi="Calibri" w:cs="Calibri"/>
          <w:b/>
          <w:sz w:val="22"/>
        </w:rPr>
        <w:t>Odbiorcą</w:t>
      </w:r>
      <w:r>
        <w:rPr>
          <w:rFonts w:ascii="Calibri" w:hAnsi="Calibri" w:cs="Calibri"/>
          <w:b/>
          <w:sz w:val="22"/>
        </w:rPr>
        <w:t>”</w:t>
      </w:r>
      <w:r w:rsidRPr="00706473">
        <w:rPr>
          <w:rFonts w:ascii="Calibri" w:hAnsi="Calibri" w:cs="Calibri"/>
          <w:b/>
          <w:sz w:val="22"/>
        </w:rPr>
        <w:t>,</w:t>
      </w:r>
    </w:p>
    <w:p w14:paraId="7492E2B3" w14:textId="77777777" w:rsidR="00460F88" w:rsidRDefault="00460F88" w:rsidP="00460F88">
      <w:pPr>
        <w:spacing w:line="360" w:lineRule="auto"/>
        <w:rPr>
          <w:rFonts w:ascii="Calibri" w:hAnsi="Calibri" w:cs="Calibri"/>
          <w:b/>
          <w:bCs/>
          <w:sz w:val="22"/>
          <w:szCs w:val="22"/>
        </w:rPr>
      </w:pPr>
      <w:r w:rsidRPr="007637D1">
        <w:rPr>
          <w:rFonts w:ascii="Calibri" w:hAnsi="Calibri" w:cs="Calibri"/>
          <w:sz w:val="22"/>
          <w:szCs w:val="22"/>
        </w:rPr>
        <w:t>zwanymi łączenie</w:t>
      </w:r>
      <w:r w:rsidRPr="007637D1">
        <w:rPr>
          <w:rFonts w:ascii="Calibri" w:hAnsi="Calibri" w:cs="Calibri"/>
          <w:b/>
          <w:sz w:val="22"/>
          <w:szCs w:val="22"/>
        </w:rPr>
        <w:t xml:space="preserve"> Stronami</w:t>
      </w:r>
      <w:r>
        <w:rPr>
          <w:rFonts w:ascii="Calibri" w:hAnsi="Calibri" w:cs="Calibri"/>
          <w:sz w:val="22"/>
          <w:szCs w:val="22"/>
        </w:rPr>
        <w:t xml:space="preserve"> i pojedynczo </w:t>
      </w:r>
      <w:r w:rsidRPr="00296802">
        <w:rPr>
          <w:rFonts w:ascii="Calibri" w:hAnsi="Calibri" w:cs="Calibri"/>
          <w:b/>
          <w:bCs/>
          <w:sz w:val="22"/>
          <w:szCs w:val="22"/>
        </w:rPr>
        <w:t>Stroną.</w:t>
      </w:r>
    </w:p>
    <w:p w14:paraId="478FA387" w14:textId="77777777" w:rsidR="002B1F29" w:rsidRPr="00460F88" w:rsidRDefault="002B1F29" w:rsidP="002B1F29">
      <w:pPr>
        <w:pStyle w:val="Tekstpodstawowy"/>
        <w:jc w:val="center"/>
        <w:rPr>
          <w:rFonts w:asciiTheme="minorHAnsi" w:hAnsiTheme="minorHAnsi" w:cstheme="minorHAnsi"/>
          <w:sz w:val="22"/>
          <w:szCs w:val="22"/>
        </w:rPr>
      </w:pPr>
    </w:p>
    <w:p w14:paraId="6C813BC5" w14:textId="77777777" w:rsidR="002B1F29" w:rsidRPr="00460F88" w:rsidRDefault="002B1F29" w:rsidP="002B1F29">
      <w:pPr>
        <w:pStyle w:val="Tekstpodstawowy"/>
        <w:jc w:val="center"/>
        <w:rPr>
          <w:rFonts w:asciiTheme="minorHAnsi" w:hAnsiTheme="minorHAnsi" w:cstheme="minorHAnsi"/>
          <w:b/>
          <w:sz w:val="22"/>
          <w:szCs w:val="22"/>
        </w:rPr>
      </w:pPr>
      <w:r w:rsidRPr="00460F88">
        <w:rPr>
          <w:rFonts w:asciiTheme="minorHAnsi" w:hAnsiTheme="minorHAnsi" w:cstheme="minorHAnsi"/>
          <w:b/>
          <w:sz w:val="22"/>
          <w:szCs w:val="22"/>
        </w:rPr>
        <w:t>§ 1</w:t>
      </w:r>
    </w:p>
    <w:p w14:paraId="34DEEA94" w14:textId="77777777" w:rsidR="002B1F29" w:rsidRPr="00460F88" w:rsidRDefault="002B1F29" w:rsidP="002B1F29">
      <w:pPr>
        <w:pStyle w:val="Nagwek2"/>
        <w:rPr>
          <w:rFonts w:asciiTheme="minorHAnsi" w:hAnsiTheme="minorHAnsi" w:cstheme="minorHAnsi"/>
          <w:sz w:val="22"/>
          <w:szCs w:val="22"/>
        </w:rPr>
      </w:pPr>
      <w:r w:rsidRPr="00460F88">
        <w:rPr>
          <w:rFonts w:asciiTheme="minorHAnsi" w:hAnsiTheme="minorHAnsi" w:cstheme="minorHAnsi"/>
          <w:sz w:val="22"/>
          <w:szCs w:val="22"/>
        </w:rPr>
        <w:t>PODSTAWA PRAWNA</w:t>
      </w:r>
    </w:p>
    <w:p w14:paraId="66DA0CE6" w14:textId="77777777" w:rsidR="002B1F29" w:rsidRPr="00460F88" w:rsidRDefault="002B1F29" w:rsidP="002B1F29">
      <w:pPr>
        <w:pStyle w:val="Tekstpodstawowy"/>
        <w:tabs>
          <w:tab w:val="clear" w:pos="1843"/>
        </w:tabs>
        <w:rPr>
          <w:rFonts w:asciiTheme="minorHAnsi" w:hAnsiTheme="minorHAnsi" w:cstheme="minorHAnsi"/>
          <w:b/>
          <w:sz w:val="22"/>
          <w:szCs w:val="22"/>
        </w:rPr>
      </w:pPr>
    </w:p>
    <w:p w14:paraId="562DCB4A" w14:textId="77777777" w:rsidR="002B1F29" w:rsidRPr="00460F88" w:rsidRDefault="002B1F29" w:rsidP="002B1F29">
      <w:pPr>
        <w:pStyle w:val="Tekstpodstawowy"/>
        <w:tabs>
          <w:tab w:val="clear" w:pos="1843"/>
        </w:tabs>
        <w:rPr>
          <w:rFonts w:asciiTheme="minorHAnsi" w:hAnsiTheme="minorHAnsi" w:cstheme="minorHAnsi"/>
          <w:sz w:val="22"/>
          <w:szCs w:val="22"/>
        </w:rPr>
      </w:pPr>
      <w:r w:rsidRPr="00460F88">
        <w:rPr>
          <w:rFonts w:asciiTheme="minorHAnsi" w:hAnsiTheme="minorHAnsi" w:cstheme="minorHAnsi"/>
          <w:sz w:val="22"/>
          <w:szCs w:val="22"/>
        </w:rPr>
        <w:t>Umowę zawiera się zgodnie z przepisami:</w:t>
      </w:r>
    </w:p>
    <w:p w14:paraId="35DCB9C3" w14:textId="77777777" w:rsidR="002B1F29" w:rsidRPr="00460F88" w:rsidRDefault="002B1F29" w:rsidP="002B1F29">
      <w:pPr>
        <w:pStyle w:val="Tekstpodstawowy"/>
        <w:tabs>
          <w:tab w:val="clear" w:pos="1843"/>
        </w:tabs>
        <w:rPr>
          <w:rFonts w:asciiTheme="minorHAnsi" w:hAnsiTheme="minorHAnsi" w:cstheme="minorHAnsi"/>
          <w:sz w:val="22"/>
          <w:szCs w:val="22"/>
        </w:rPr>
      </w:pPr>
    </w:p>
    <w:p w14:paraId="6FCF4C8C" w14:textId="76BC6638" w:rsidR="002B1F29" w:rsidRPr="00460F88" w:rsidRDefault="002B1F29" w:rsidP="002B1F29">
      <w:pPr>
        <w:pStyle w:val="Tekstpodstawowy"/>
        <w:tabs>
          <w:tab w:val="left" w:pos="708"/>
        </w:tabs>
        <w:rPr>
          <w:rFonts w:asciiTheme="minorHAnsi" w:hAnsiTheme="minorHAnsi" w:cstheme="minorHAnsi"/>
          <w:sz w:val="22"/>
          <w:szCs w:val="22"/>
        </w:rPr>
      </w:pPr>
      <w:r w:rsidRPr="00460F88">
        <w:rPr>
          <w:rFonts w:asciiTheme="minorHAnsi" w:hAnsiTheme="minorHAnsi" w:cstheme="minorHAnsi"/>
          <w:b/>
          <w:sz w:val="22"/>
          <w:szCs w:val="22"/>
        </w:rPr>
        <w:t>1.</w:t>
      </w:r>
      <w:r w:rsidRPr="00460F88">
        <w:rPr>
          <w:rFonts w:asciiTheme="minorHAnsi" w:hAnsiTheme="minorHAnsi" w:cstheme="minorHAnsi"/>
          <w:sz w:val="22"/>
          <w:szCs w:val="22"/>
        </w:rPr>
        <w:t xml:space="preserve"> Ustawy z dnia 10.04.1997r. – Prawo Energetyczne /Dz.U. z 2012r. poz. 1059 </w:t>
      </w:r>
      <w:proofErr w:type="spellStart"/>
      <w:r w:rsidRPr="00460F88">
        <w:rPr>
          <w:rFonts w:asciiTheme="minorHAnsi" w:hAnsiTheme="minorHAnsi" w:cstheme="minorHAnsi"/>
          <w:sz w:val="22"/>
          <w:szCs w:val="22"/>
        </w:rPr>
        <w:t>t.j</w:t>
      </w:r>
      <w:proofErr w:type="spellEnd"/>
      <w:r w:rsidRPr="00460F88">
        <w:rPr>
          <w:rFonts w:asciiTheme="minorHAnsi" w:hAnsiTheme="minorHAnsi" w:cstheme="minorHAnsi"/>
          <w:sz w:val="22"/>
          <w:szCs w:val="22"/>
        </w:rPr>
        <w:t xml:space="preserve">. z późniejszymi zmianami/ oraz przepisami wykonawczymi do ww. ustawy tj. Rozporządzenia Ministra Gospodarki, z 02.07.2010r. w sprawie szczegółowych warunków funkcjonowania systemu gazowego /Dz.U. z 2010r. Nr 133, </w:t>
      </w:r>
      <w:proofErr w:type="spellStart"/>
      <w:r w:rsidRPr="00460F88">
        <w:rPr>
          <w:rFonts w:asciiTheme="minorHAnsi" w:hAnsiTheme="minorHAnsi" w:cstheme="minorHAnsi"/>
          <w:sz w:val="22"/>
          <w:szCs w:val="22"/>
        </w:rPr>
        <w:t>poz</w:t>
      </w:r>
      <w:proofErr w:type="spellEnd"/>
      <w:r w:rsidRPr="00460F88">
        <w:rPr>
          <w:rFonts w:asciiTheme="minorHAnsi" w:hAnsiTheme="minorHAnsi" w:cstheme="minorHAnsi"/>
          <w:sz w:val="22"/>
          <w:szCs w:val="22"/>
        </w:rPr>
        <w:t xml:space="preserve"> 891 z późniejszymi zmianami/,  Rozporządzenia Ministra Gospodarki z dnia 6 lutego 2008r. w sprawie szczegółowych zasad kształtowania i kalkulacji taryf oraz rozliczeń w obrocie paliwami gazowymi /Dz.U. z 2008r. Nr 28  poz. 165/.</w:t>
      </w:r>
    </w:p>
    <w:p w14:paraId="7EB88779" w14:textId="77777777" w:rsidR="002B1F29" w:rsidRPr="00460F88" w:rsidRDefault="002B1F29" w:rsidP="002B1F29">
      <w:pPr>
        <w:pStyle w:val="Tekstpodstawowywcity2"/>
        <w:ind w:left="0" w:firstLine="0"/>
        <w:jc w:val="both"/>
        <w:rPr>
          <w:rFonts w:asciiTheme="minorHAnsi" w:hAnsiTheme="minorHAnsi" w:cstheme="minorHAnsi"/>
          <w:sz w:val="22"/>
          <w:szCs w:val="22"/>
        </w:rPr>
      </w:pPr>
    </w:p>
    <w:p w14:paraId="08322D76" w14:textId="77777777" w:rsidR="002B1F29" w:rsidRPr="00460F88" w:rsidRDefault="002B1F29" w:rsidP="002B1F29">
      <w:pPr>
        <w:pStyle w:val="Tekstpodstawowywcity2"/>
        <w:tabs>
          <w:tab w:val="left" w:pos="708"/>
        </w:tabs>
        <w:ind w:left="0" w:firstLine="0"/>
        <w:jc w:val="both"/>
        <w:rPr>
          <w:rFonts w:asciiTheme="minorHAnsi" w:hAnsiTheme="minorHAnsi" w:cstheme="minorHAnsi"/>
          <w:sz w:val="22"/>
          <w:szCs w:val="22"/>
        </w:rPr>
      </w:pPr>
      <w:r w:rsidRPr="00460F88">
        <w:rPr>
          <w:rFonts w:asciiTheme="minorHAnsi" w:hAnsiTheme="minorHAnsi" w:cstheme="minorHAnsi"/>
          <w:b/>
          <w:sz w:val="22"/>
          <w:szCs w:val="22"/>
        </w:rPr>
        <w:t xml:space="preserve">2. </w:t>
      </w:r>
      <w:r w:rsidRPr="00460F88">
        <w:rPr>
          <w:rFonts w:asciiTheme="minorHAnsi" w:hAnsiTheme="minorHAnsi" w:cstheme="minorHAnsi"/>
          <w:sz w:val="22"/>
          <w:szCs w:val="22"/>
        </w:rPr>
        <w:t>Ustawy z dnia 16.02.2007r. o zapasach ropy naftowej, produktów naftowych i gazu ziemnego oraz zasadach postępowania w sytuacjach zagrożenia bezpieczeństwa paliwowego państwa i zakłóceń na rynku naftowym /Dz.U. z 2007r. Nr 52, poz. 343 z późniejszymi zmianami/</w:t>
      </w:r>
    </w:p>
    <w:p w14:paraId="11595100" w14:textId="77777777" w:rsidR="00820381" w:rsidRDefault="00820381" w:rsidP="0051009E">
      <w:pPr>
        <w:tabs>
          <w:tab w:val="left" w:pos="9214"/>
        </w:tabs>
        <w:rPr>
          <w:rFonts w:asciiTheme="minorHAnsi" w:hAnsiTheme="minorHAnsi" w:cstheme="minorHAnsi"/>
          <w:b/>
          <w:sz w:val="22"/>
          <w:szCs w:val="22"/>
        </w:rPr>
      </w:pPr>
    </w:p>
    <w:p w14:paraId="482A76D0" w14:textId="77777777" w:rsidR="0051009E" w:rsidRDefault="0051009E" w:rsidP="002B1F29">
      <w:pPr>
        <w:tabs>
          <w:tab w:val="left" w:pos="9214"/>
        </w:tabs>
        <w:jc w:val="center"/>
        <w:rPr>
          <w:rFonts w:asciiTheme="minorHAnsi" w:hAnsiTheme="minorHAnsi" w:cstheme="minorHAnsi"/>
          <w:b/>
          <w:sz w:val="22"/>
          <w:szCs w:val="22"/>
        </w:rPr>
      </w:pPr>
    </w:p>
    <w:p w14:paraId="4ED0FC9E" w14:textId="6C9FC3E1" w:rsidR="002B1F29" w:rsidRPr="00460F88" w:rsidRDefault="002B1F29" w:rsidP="002B1F29">
      <w:pPr>
        <w:tabs>
          <w:tab w:val="left" w:pos="9214"/>
        </w:tabs>
        <w:jc w:val="center"/>
        <w:rPr>
          <w:rFonts w:asciiTheme="minorHAnsi" w:hAnsiTheme="minorHAnsi" w:cstheme="minorHAnsi"/>
          <w:b/>
          <w:sz w:val="22"/>
          <w:szCs w:val="22"/>
        </w:rPr>
      </w:pPr>
      <w:r w:rsidRPr="00460F88">
        <w:rPr>
          <w:rFonts w:asciiTheme="minorHAnsi" w:hAnsiTheme="minorHAnsi" w:cstheme="minorHAnsi"/>
          <w:b/>
          <w:sz w:val="22"/>
          <w:szCs w:val="22"/>
        </w:rPr>
        <w:t>§ 2</w:t>
      </w:r>
    </w:p>
    <w:p w14:paraId="42780753" w14:textId="77777777" w:rsidR="002B1F29" w:rsidRPr="00460F88" w:rsidRDefault="002B1F29" w:rsidP="002B1F29">
      <w:pPr>
        <w:pStyle w:val="Nagwek2"/>
        <w:tabs>
          <w:tab w:val="clear" w:pos="923"/>
          <w:tab w:val="left" w:pos="9214"/>
        </w:tabs>
        <w:rPr>
          <w:rFonts w:asciiTheme="minorHAnsi" w:hAnsiTheme="minorHAnsi" w:cstheme="minorHAnsi"/>
          <w:sz w:val="22"/>
          <w:szCs w:val="22"/>
        </w:rPr>
      </w:pPr>
      <w:r w:rsidRPr="00460F88">
        <w:rPr>
          <w:rFonts w:asciiTheme="minorHAnsi" w:hAnsiTheme="minorHAnsi" w:cstheme="minorHAnsi"/>
          <w:sz w:val="22"/>
          <w:szCs w:val="22"/>
        </w:rPr>
        <w:t>CZAS TRWANIA UMOWY</w:t>
      </w:r>
    </w:p>
    <w:p w14:paraId="11BDD166" w14:textId="77777777" w:rsidR="002B1F29" w:rsidRPr="00460F88" w:rsidRDefault="002B1F29" w:rsidP="002B1F29">
      <w:pPr>
        <w:pStyle w:val="Nagwek2"/>
        <w:tabs>
          <w:tab w:val="clear" w:pos="923"/>
          <w:tab w:val="left" w:pos="9214"/>
        </w:tabs>
        <w:jc w:val="left"/>
        <w:rPr>
          <w:rFonts w:asciiTheme="minorHAnsi" w:hAnsiTheme="minorHAnsi" w:cstheme="minorHAnsi"/>
          <w:b w:val="0"/>
          <w:sz w:val="22"/>
          <w:szCs w:val="22"/>
        </w:rPr>
      </w:pPr>
      <w:r w:rsidRPr="00460F88">
        <w:rPr>
          <w:rFonts w:asciiTheme="minorHAnsi" w:hAnsiTheme="minorHAnsi" w:cstheme="minorHAnsi"/>
          <w:b w:val="0"/>
          <w:sz w:val="22"/>
          <w:szCs w:val="22"/>
        </w:rPr>
        <w:t xml:space="preserve">  </w:t>
      </w:r>
    </w:p>
    <w:p w14:paraId="3A16EC27" w14:textId="784C3761" w:rsidR="002B1F29" w:rsidRPr="00460F88" w:rsidRDefault="002B1F29" w:rsidP="002B1F29">
      <w:pPr>
        <w:tabs>
          <w:tab w:val="left" w:pos="0"/>
        </w:tabs>
        <w:jc w:val="both"/>
        <w:rPr>
          <w:rFonts w:asciiTheme="minorHAnsi" w:hAnsiTheme="minorHAnsi" w:cstheme="minorHAnsi"/>
          <w:sz w:val="22"/>
          <w:szCs w:val="22"/>
        </w:rPr>
      </w:pPr>
      <w:r w:rsidRPr="00460F88">
        <w:rPr>
          <w:rFonts w:asciiTheme="minorHAnsi" w:hAnsiTheme="minorHAnsi" w:cstheme="minorHAnsi"/>
          <w:sz w:val="22"/>
          <w:szCs w:val="22"/>
        </w:rPr>
        <w:t>Umowa wchodzi w ży</w:t>
      </w:r>
      <w:r w:rsidRPr="00483AE0">
        <w:rPr>
          <w:rFonts w:asciiTheme="minorHAnsi" w:hAnsiTheme="minorHAnsi" w:cstheme="minorHAnsi"/>
          <w:sz w:val="22"/>
          <w:szCs w:val="22"/>
        </w:rPr>
        <w:t xml:space="preserve">cie z dniem </w:t>
      </w:r>
      <w:r w:rsidR="00672F59">
        <w:rPr>
          <w:rFonts w:asciiTheme="minorHAnsi" w:hAnsiTheme="minorHAnsi" w:cstheme="minorHAnsi"/>
          <w:sz w:val="22"/>
          <w:szCs w:val="22"/>
        </w:rPr>
        <w:t>…</w:t>
      </w:r>
      <w:r w:rsidR="00B722F2">
        <w:rPr>
          <w:rFonts w:asciiTheme="minorHAnsi" w:hAnsiTheme="minorHAnsi" w:cstheme="minorHAnsi"/>
          <w:sz w:val="22"/>
          <w:szCs w:val="22"/>
        </w:rPr>
        <w:t xml:space="preserve"> </w:t>
      </w:r>
      <w:r w:rsidR="00A45A8C" w:rsidRPr="00483AE0">
        <w:rPr>
          <w:rFonts w:asciiTheme="minorHAnsi" w:hAnsiTheme="minorHAnsi" w:cstheme="minorHAnsi"/>
          <w:sz w:val="22"/>
          <w:szCs w:val="22"/>
        </w:rPr>
        <w:t>roku</w:t>
      </w:r>
      <w:r w:rsidRPr="00483AE0">
        <w:rPr>
          <w:rFonts w:asciiTheme="minorHAnsi" w:hAnsiTheme="minorHAnsi" w:cstheme="minorHAnsi"/>
          <w:sz w:val="22"/>
          <w:szCs w:val="22"/>
        </w:rPr>
        <w:t xml:space="preserve"> i zostaje zawarta na czas </w:t>
      </w:r>
      <w:r w:rsidR="00867BCB">
        <w:rPr>
          <w:rFonts w:asciiTheme="minorHAnsi" w:hAnsiTheme="minorHAnsi" w:cstheme="minorHAnsi"/>
          <w:sz w:val="22"/>
          <w:szCs w:val="22"/>
        </w:rPr>
        <w:t xml:space="preserve">określony do </w:t>
      </w:r>
      <w:r w:rsidR="00672F59">
        <w:rPr>
          <w:rFonts w:asciiTheme="minorHAnsi" w:hAnsiTheme="minorHAnsi" w:cstheme="minorHAnsi"/>
          <w:sz w:val="22"/>
          <w:szCs w:val="22"/>
        </w:rPr>
        <w:t>…</w:t>
      </w:r>
      <w:r w:rsidR="00867BCB">
        <w:rPr>
          <w:rFonts w:asciiTheme="minorHAnsi" w:hAnsiTheme="minorHAnsi" w:cstheme="minorHAnsi"/>
          <w:sz w:val="22"/>
          <w:szCs w:val="22"/>
        </w:rPr>
        <w:t xml:space="preserve"> r.</w:t>
      </w:r>
    </w:p>
    <w:p w14:paraId="1107642D" w14:textId="77777777" w:rsidR="0051009E" w:rsidRDefault="0051009E" w:rsidP="00B973FF">
      <w:pPr>
        <w:rPr>
          <w:rFonts w:asciiTheme="minorHAnsi" w:hAnsiTheme="minorHAnsi" w:cstheme="minorHAnsi"/>
          <w:sz w:val="22"/>
          <w:szCs w:val="22"/>
        </w:rPr>
      </w:pPr>
    </w:p>
    <w:p w14:paraId="5453CAD4" w14:textId="201CEEF1"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3</w:t>
      </w:r>
    </w:p>
    <w:p w14:paraId="2D99025B"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xml:space="preserve">PRZEDMIOT UMOWY I DEFINICJE </w:t>
      </w:r>
    </w:p>
    <w:p w14:paraId="61FC20A4" w14:textId="77777777" w:rsidR="002B1F29" w:rsidRPr="00460F88" w:rsidRDefault="002B1F29" w:rsidP="002B1F29">
      <w:pPr>
        <w:jc w:val="both"/>
        <w:rPr>
          <w:rFonts w:asciiTheme="minorHAnsi" w:hAnsiTheme="minorHAnsi" w:cstheme="minorHAnsi"/>
          <w:b/>
          <w:sz w:val="22"/>
          <w:szCs w:val="22"/>
        </w:rPr>
      </w:pPr>
    </w:p>
    <w:p w14:paraId="207D2DA3" w14:textId="6F88846D" w:rsidR="002B1F29" w:rsidRPr="00460F88" w:rsidRDefault="002B1F29" w:rsidP="002B1F29">
      <w:pPr>
        <w:jc w:val="both"/>
        <w:rPr>
          <w:rFonts w:asciiTheme="minorHAnsi" w:hAnsiTheme="minorHAnsi" w:cstheme="minorHAnsi"/>
          <w:sz w:val="22"/>
          <w:szCs w:val="22"/>
        </w:rPr>
      </w:pPr>
      <w:r w:rsidRPr="003E776E">
        <w:rPr>
          <w:rFonts w:asciiTheme="minorHAnsi" w:hAnsiTheme="minorHAnsi" w:cstheme="minorHAnsi"/>
          <w:b/>
          <w:sz w:val="22"/>
          <w:szCs w:val="22"/>
        </w:rPr>
        <w:t>1.</w:t>
      </w:r>
      <w:r w:rsidRPr="00460F88">
        <w:rPr>
          <w:rFonts w:asciiTheme="minorHAnsi" w:hAnsiTheme="minorHAnsi" w:cstheme="minorHAnsi"/>
          <w:sz w:val="22"/>
          <w:szCs w:val="22"/>
        </w:rPr>
        <w:t xml:space="preserve"> Przedmiotem umowy jest dostarczanie i sprzedaż gazu ziemnego do obiektów Odbiorcy. Odbiorca zamawia, a Dostawca zobowiązuje się dostarczyć paliwo gazowe, w ilościach i o parametrach określonych w Załączniku Nr 1 do niniejszej Umowy. </w:t>
      </w:r>
    </w:p>
    <w:p w14:paraId="7D4C9BEE" w14:textId="634D47B3" w:rsidR="002B1F29" w:rsidRPr="00460F88" w:rsidRDefault="002B1F29" w:rsidP="002B1F29">
      <w:pPr>
        <w:pStyle w:val="Tekstpodstawowy2"/>
        <w:rPr>
          <w:rFonts w:asciiTheme="minorHAnsi" w:hAnsiTheme="minorHAnsi" w:cstheme="minorHAnsi"/>
          <w:color w:val="FF00FF"/>
          <w:sz w:val="22"/>
          <w:szCs w:val="22"/>
        </w:rPr>
      </w:pPr>
    </w:p>
    <w:p w14:paraId="4879CDF4" w14:textId="77777777" w:rsidR="002B1F29" w:rsidRPr="00460F88" w:rsidRDefault="002B1F29" w:rsidP="002B1F29">
      <w:pPr>
        <w:tabs>
          <w:tab w:val="left" w:pos="0"/>
        </w:tabs>
        <w:jc w:val="both"/>
        <w:rPr>
          <w:rFonts w:asciiTheme="minorHAnsi" w:hAnsiTheme="minorHAnsi" w:cstheme="minorHAnsi"/>
          <w:sz w:val="22"/>
          <w:szCs w:val="22"/>
        </w:rPr>
      </w:pPr>
      <w:r w:rsidRPr="003E776E">
        <w:rPr>
          <w:rFonts w:asciiTheme="minorHAnsi" w:hAnsiTheme="minorHAnsi" w:cstheme="minorHAnsi"/>
          <w:b/>
          <w:sz w:val="22"/>
          <w:szCs w:val="22"/>
        </w:rPr>
        <w:lastRenderedPageBreak/>
        <w:t>2.</w:t>
      </w:r>
      <w:r w:rsidRPr="00460F88">
        <w:rPr>
          <w:rFonts w:asciiTheme="minorHAnsi" w:hAnsiTheme="minorHAnsi" w:cstheme="minorHAnsi"/>
          <w:sz w:val="22"/>
          <w:szCs w:val="22"/>
        </w:rPr>
        <w:t xml:space="preserve"> Odbiorca oświadcza, że posiada tytuł prawny obiektów o których mowa w Załączniku 1.</w:t>
      </w:r>
    </w:p>
    <w:p w14:paraId="03DEF0AC" w14:textId="77777777" w:rsidR="002B1F29" w:rsidRPr="00460F88" w:rsidRDefault="002B1F29" w:rsidP="002B1F29">
      <w:pPr>
        <w:tabs>
          <w:tab w:val="left" w:pos="0"/>
        </w:tabs>
        <w:jc w:val="both"/>
        <w:rPr>
          <w:rFonts w:asciiTheme="minorHAnsi" w:hAnsiTheme="minorHAnsi" w:cstheme="minorHAnsi"/>
          <w:sz w:val="22"/>
          <w:szCs w:val="22"/>
        </w:rPr>
      </w:pPr>
      <w:r w:rsidRPr="00460F88">
        <w:rPr>
          <w:rFonts w:asciiTheme="minorHAnsi" w:hAnsiTheme="minorHAnsi" w:cstheme="minorHAnsi"/>
          <w:color w:val="0070C0"/>
          <w:sz w:val="22"/>
          <w:szCs w:val="22"/>
        </w:rPr>
        <w:t xml:space="preserve"> </w:t>
      </w:r>
      <w:r w:rsidRPr="00460F88">
        <w:rPr>
          <w:rFonts w:asciiTheme="minorHAnsi" w:hAnsiTheme="minorHAnsi" w:cstheme="minorHAnsi"/>
          <w:color w:val="FF0000"/>
          <w:sz w:val="22"/>
          <w:szCs w:val="22"/>
        </w:rPr>
        <w:t xml:space="preserve"> </w:t>
      </w:r>
    </w:p>
    <w:p w14:paraId="1AC3A099" w14:textId="505C31AD" w:rsidR="002B1F29" w:rsidRPr="00460F88" w:rsidRDefault="002B1F29" w:rsidP="00184096">
      <w:pPr>
        <w:tabs>
          <w:tab w:val="left" w:pos="0"/>
        </w:tabs>
        <w:jc w:val="both"/>
        <w:rPr>
          <w:rFonts w:asciiTheme="minorHAnsi" w:hAnsiTheme="minorHAnsi" w:cstheme="minorHAnsi"/>
          <w:sz w:val="22"/>
          <w:szCs w:val="22"/>
        </w:rPr>
      </w:pPr>
      <w:r w:rsidRPr="003E776E">
        <w:rPr>
          <w:rFonts w:asciiTheme="minorHAnsi" w:hAnsiTheme="minorHAnsi" w:cstheme="minorHAnsi"/>
          <w:b/>
          <w:sz w:val="22"/>
          <w:szCs w:val="22"/>
        </w:rPr>
        <w:t>3.</w:t>
      </w:r>
      <w:r w:rsidRPr="00460F88">
        <w:rPr>
          <w:rFonts w:asciiTheme="minorHAnsi" w:hAnsiTheme="minorHAnsi" w:cstheme="minorHAnsi"/>
          <w:b/>
          <w:sz w:val="22"/>
          <w:szCs w:val="22"/>
        </w:rPr>
        <w:t xml:space="preserve"> </w:t>
      </w:r>
      <w:r w:rsidRPr="00460F88">
        <w:rPr>
          <w:rFonts w:asciiTheme="minorHAnsi" w:hAnsiTheme="minorHAnsi" w:cstheme="minorHAnsi"/>
          <w:sz w:val="22"/>
          <w:szCs w:val="22"/>
        </w:rPr>
        <w:t xml:space="preserve">Odbiorca nie później niż  </w:t>
      </w:r>
      <w:r w:rsidRPr="00A45A8C">
        <w:rPr>
          <w:rFonts w:asciiTheme="minorHAnsi" w:hAnsiTheme="minorHAnsi" w:cstheme="minorHAnsi"/>
          <w:sz w:val="22"/>
          <w:szCs w:val="22"/>
        </w:rPr>
        <w:t xml:space="preserve">do </w:t>
      </w:r>
      <w:r w:rsidR="00A45A8C" w:rsidRPr="00A45A8C">
        <w:rPr>
          <w:rFonts w:asciiTheme="minorHAnsi" w:hAnsiTheme="minorHAnsi" w:cstheme="minorHAnsi"/>
          <w:sz w:val="22"/>
          <w:szCs w:val="22"/>
        </w:rPr>
        <w:t>31 października</w:t>
      </w:r>
      <w:r w:rsidR="00A45A8C" w:rsidRPr="00A45A8C">
        <w:rPr>
          <w:rFonts w:asciiTheme="minorHAnsi" w:hAnsiTheme="minorHAnsi" w:cstheme="minorHAnsi"/>
          <w:color w:val="FF0000"/>
          <w:sz w:val="22"/>
          <w:szCs w:val="22"/>
        </w:rPr>
        <w:t xml:space="preserve"> </w:t>
      </w:r>
      <w:r w:rsidR="00A45A8C" w:rsidRPr="00A45A8C">
        <w:rPr>
          <w:rFonts w:asciiTheme="minorHAnsi" w:hAnsiTheme="minorHAnsi" w:cstheme="minorHAnsi"/>
          <w:color w:val="0000FF"/>
          <w:sz w:val="22"/>
          <w:szCs w:val="22"/>
        </w:rPr>
        <w:t xml:space="preserve"> </w:t>
      </w:r>
      <w:r w:rsidR="00A45A8C" w:rsidRPr="00A45A8C">
        <w:rPr>
          <w:rFonts w:asciiTheme="minorHAnsi" w:hAnsiTheme="minorHAnsi" w:cstheme="minorHAnsi"/>
          <w:sz w:val="22"/>
          <w:szCs w:val="22"/>
        </w:rPr>
        <w:t>poprzedniego</w:t>
      </w:r>
      <w:r w:rsidRPr="00460F88">
        <w:rPr>
          <w:rFonts w:asciiTheme="minorHAnsi" w:hAnsiTheme="minorHAnsi" w:cstheme="minorHAnsi"/>
          <w:color w:val="FF0000"/>
          <w:sz w:val="22"/>
          <w:szCs w:val="22"/>
        </w:rPr>
        <w:t xml:space="preserve"> </w:t>
      </w:r>
      <w:r w:rsidRPr="00460F88">
        <w:rPr>
          <w:rFonts w:asciiTheme="minorHAnsi" w:hAnsiTheme="minorHAnsi" w:cstheme="minorHAnsi"/>
          <w:color w:val="0000FF"/>
          <w:sz w:val="22"/>
          <w:szCs w:val="22"/>
        </w:rPr>
        <w:t xml:space="preserve"> </w:t>
      </w:r>
      <w:r w:rsidRPr="00460F88">
        <w:rPr>
          <w:rFonts w:asciiTheme="minorHAnsi" w:hAnsiTheme="minorHAnsi" w:cstheme="minorHAnsi"/>
          <w:sz w:val="22"/>
          <w:szCs w:val="22"/>
        </w:rPr>
        <w:t xml:space="preserve">Roku Umownego – zgłasza Dostawcy na formularzu stanowiącym </w:t>
      </w:r>
      <w:r w:rsidRPr="00460F88">
        <w:rPr>
          <w:rFonts w:asciiTheme="minorHAnsi" w:hAnsiTheme="minorHAnsi" w:cstheme="minorHAnsi"/>
          <w:bCs/>
          <w:sz w:val="22"/>
          <w:szCs w:val="22"/>
        </w:rPr>
        <w:t>Załącznik Nr 1.1</w:t>
      </w:r>
      <w:r w:rsidRPr="00460F88">
        <w:rPr>
          <w:rFonts w:asciiTheme="minorHAnsi" w:hAnsiTheme="minorHAnsi" w:cstheme="minorHAnsi"/>
          <w:sz w:val="22"/>
          <w:szCs w:val="22"/>
        </w:rPr>
        <w:t>:</w:t>
      </w:r>
    </w:p>
    <w:p w14:paraId="5DF4C434" w14:textId="40A99D3C" w:rsidR="002B1F29" w:rsidRPr="00460F88" w:rsidRDefault="002B1F29" w:rsidP="00184096">
      <w:pPr>
        <w:numPr>
          <w:ilvl w:val="0"/>
          <w:numId w:val="1"/>
        </w:numPr>
        <w:tabs>
          <w:tab w:val="clear" w:pos="630"/>
          <w:tab w:val="left" w:pos="0"/>
          <w:tab w:val="num" w:pos="567"/>
        </w:tabs>
        <w:ind w:left="0" w:firstLine="0"/>
        <w:jc w:val="both"/>
        <w:rPr>
          <w:rFonts w:asciiTheme="minorHAnsi" w:hAnsiTheme="minorHAnsi" w:cstheme="minorHAnsi"/>
          <w:sz w:val="22"/>
          <w:szCs w:val="22"/>
        </w:rPr>
      </w:pPr>
      <w:r w:rsidRPr="00460F88">
        <w:rPr>
          <w:rFonts w:asciiTheme="minorHAnsi" w:hAnsiTheme="minorHAnsi" w:cstheme="minorHAnsi"/>
          <w:sz w:val="22"/>
          <w:szCs w:val="22"/>
        </w:rPr>
        <w:t>wielkość Mocy Umownej na następny Rok umowny</w:t>
      </w:r>
      <w:r w:rsidR="00832F49">
        <w:rPr>
          <w:rFonts w:asciiTheme="minorHAnsi" w:hAnsiTheme="minorHAnsi" w:cstheme="minorHAnsi"/>
          <w:sz w:val="22"/>
          <w:szCs w:val="22"/>
        </w:rPr>
        <w:t>+</w:t>
      </w:r>
    </w:p>
    <w:p w14:paraId="1217E8B1" w14:textId="77777777" w:rsidR="002B1F29" w:rsidRPr="00460F88" w:rsidRDefault="002B1F29" w:rsidP="00184096">
      <w:pPr>
        <w:numPr>
          <w:ilvl w:val="0"/>
          <w:numId w:val="1"/>
        </w:numPr>
        <w:tabs>
          <w:tab w:val="clear" w:pos="630"/>
        </w:tabs>
        <w:ind w:left="567" w:hanging="567"/>
        <w:jc w:val="both"/>
        <w:rPr>
          <w:rFonts w:asciiTheme="minorHAnsi" w:hAnsiTheme="minorHAnsi" w:cstheme="minorHAnsi"/>
          <w:sz w:val="22"/>
          <w:szCs w:val="22"/>
        </w:rPr>
      </w:pPr>
      <w:r w:rsidRPr="00460F88">
        <w:rPr>
          <w:rFonts w:asciiTheme="minorHAnsi" w:hAnsiTheme="minorHAnsi" w:cstheme="minorHAnsi"/>
          <w:bCs/>
          <w:sz w:val="22"/>
          <w:szCs w:val="22"/>
        </w:rPr>
        <w:t>ilości gazu ziemnego , które Dostawca ma mu dostarczyć w poszczególnych miesiącach następnego Roku umownego.</w:t>
      </w:r>
    </w:p>
    <w:p w14:paraId="3A46940F" w14:textId="77777777" w:rsidR="002B1F29" w:rsidRPr="00460F88" w:rsidRDefault="002B1F29" w:rsidP="00184096">
      <w:pPr>
        <w:tabs>
          <w:tab w:val="left" w:pos="0"/>
        </w:tabs>
        <w:jc w:val="both"/>
        <w:rPr>
          <w:rFonts w:asciiTheme="minorHAnsi" w:hAnsiTheme="minorHAnsi" w:cstheme="minorHAnsi"/>
          <w:bCs/>
          <w:sz w:val="22"/>
          <w:szCs w:val="22"/>
        </w:rPr>
      </w:pPr>
      <w:r w:rsidRPr="00460F88">
        <w:rPr>
          <w:rFonts w:asciiTheme="minorHAnsi" w:hAnsiTheme="minorHAnsi" w:cstheme="minorHAnsi"/>
          <w:sz w:val="22"/>
          <w:szCs w:val="22"/>
        </w:rPr>
        <w:t xml:space="preserve">O ile Odbiorca nie zgłosi w w/w terminie wniosku o zaktualizowanie zamówionej Mocy Umownej i zamawianych </w:t>
      </w:r>
      <w:r w:rsidRPr="00460F88">
        <w:rPr>
          <w:rFonts w:asciiTheme="minorHAnsi" w:hAnsiTheme="minorHAnsi" w:cstheme="minorHAnsi"/>
          <w:bCs/>
          <w:sz w:val="22"/>
          <w:szCs w:val="22"/>
        </w:rPr>
        <w:t>w poszczególnych miesiącach</w:t>
      </w:r>
      <w:r w:rsidRPr="00460F88">
        <w:rPr>
          <w:rFonts w:asciiTheme="minorHAnsi" w:hAnsiTheme="minorHAnsi" w:cstheme="minorHAnsi"/>
          <w:sz w:val="22"/>
          <w:szCs w:val="22"/>
        </w:rPr>
        <w:t xml:space="preserve"> ilości paliwa gazowego – w następnym Roku umownym Dostawca dostarcza Moc Umowną i ilości gazu w wielkości dotychczasowej</w:t>
      </w:r>
      <w:r w:rsidRPr="00460F88">
        <w:rPr>
          <w:rFonts w:asciiTheme="minorHAnsi" w:hAnsiTheme="minorHAnsi" w:cstheme="minorHAnsi"/>
          <w:bCs/>
          <w:sz w:val="22"/>
          <w:szCs w:val="22"/>
        </w:rPr>
        <w:t>.</w:t>
      </w:r>
    </w:p>
    <w:p w14:paraId="40AAE169" w14:textId="77777777" w:rsidR="002B1F29" w:rsidRPr="00460F88" w:rsidRDefault="002B1F29" w:rsidP="00184096">
      <w:pPr>
        <w:pStyle w:val="Tekstpodstawowy3"/>
        <w:jc w:val="both"/>
        <w:rPr>
          <w:rFonts w:asciiTheme="minorHAnsi" w:hAnsiTheme="minorHAnsi" w:cstheme="minorHAnsi"/>
          <w:bCs/>
          <w:sz w:val="22"/>
          <w:szCs w:val="22"/>
        </w:rPr>
      </w:pPr>
    </w:p>
    <w:p w14:paraId="76964A70" w14:textId="77777777" w:rsidR="002B1F29" w:rsidRPr="00460F88" w:rsidRDefault="002B1F29" w:rsidP="00184096">
      <w:pPr>
        <w:tabs>
          <w:tab w:val="left" w:pos="266"/>
          <w:tab w:val="left" w:pos="406"/>
        </w:tabs>
        <w:jc w:val="both"/>
        <w:rPr>
          <w:rFonts w:asciiTheme="minorHAnsi" w:hAnsiTheme="minorHAnsi" w:cstheme="minorHAnsi"/>
          <w:sz w:val="22"/>
          <w:szCs w:val="22"/>
        </w:rPr>
      </w:pPr>
      <w:r w:rsidRPr="003E776E">
        <w:rPr>
          <w:rFonts w:asciiTheme="minorHAnsi" w:hAnsiTheme="minorHAnsi" w:cstheme="minorHAnsi"/>
          <w:b/>
          <w:sz w:val="22"/>
          <w:szCs w:val="22"/>
        </w:rPr>
        <w:t>4.</w:t>
      </w:r>
      <w:r w:rsidRPr="00460F88">
        <w:rPr>
          <w:rFonts w:asciiTheme="minorHAnsi" w:hAnsiTheme="minorHAnsi" w:cstheme="minorHAnsi"/>
          <w:b/>
          <w:sz w:val="22"/>
          <w:szCs w:val="22"/>
        </w:rPr>
        <w:t xml:space="preserve"> </w:t>
      </w:r>
      <w:r w:rsidRPr="00460F88">
        <w:rPr>
          <w:rFonts w:asciiTheme="minorHAnsi" w:hAnsiTheme="minorHAnsi" w:cstheme="minorHAnsi"/>
          <w:sz w:val="22"/>
          <w:szCs w:val="22"/>
        </w:rPr>
        <w:tab/>
        <w:t>Odbiorca zobowiązuje się odbierać paliwo gazowe w każdej godzinie Roku Umownego w ilości nieprzekraczającej maksymalnej wielkości Mocy Umownej określonej w </w:t>
      </w:r>
      <w:r w:rsidRPr="00460F88">
        <w:rPr>
          <w:rFonts w:asciiTheme="minorHAnsi" w:hAnsiTheme="minorHAnsi" w:cstheme="minorHAnsi"/>
          <w:bCs/>
          <w:sz w:val="22"/>
          <w:szCs w:val="22"/>
        </w:rPr>
        <w:t>Załączniku Nr 1</w:t>
      </w:r>
      <w:r w:rsidRPr="00460F88">
        <w:rPr>
          <w:rFonts w:asciiTheme="minorHAnsi" w:hAnsiTheme="minorHAnsi" w:cstheme="minorHAnsi"/>
          <w:sz w:val="22"/>
          <w:szCs w:val="22"/>
        </w:rPr>
        <w:t xml:space="preserve">. </w:t>
      </w:r>
    </w:p>
    <w:p w14:paraId="7EB2ADF5" w14:textId="77777777" w:rsidR="002B1F29" w:rsidRPr="00460F88" w:rsidRDefault="002B1F29" w:rsidP="00184096">
      <w:pPr>
        <w:tabs>
          <w:tab w:val="left" w:pos="266"/>
          <w:tab w:val="left" w:pos="406"/>
        </w:tabs>
        <w:jc w:val="both"/>
        <w:rPr>
          <w:rFonts w:asciiTheme="minorHAnsi" w:hAnsiTheme="minorHAnsi" w:cstheme="minorHAnsi"/>
          <w:sz w:val="22"/>
          <w:szCs w:val="22"/>
        </w:rPr>
      </w:pPr>
      <w:r w:rsidRPr="00460F88">
        <w:rPr>
          <w:rFonts w:asciiTheme="minorHAnsi" w:hAnsiTheme="minorHAnsi" w:cstheme="minorHAnsi"/>
          <w:sz w:val="22"/>
          <w:szCs w:val="22"/>
        </w:rPr>
        <w:t xml:space="preserve">Odbiorca, który przekroczy wielkość Mocy Umownej bez zgody Dostawcy, jest zobowiązany do uiszczenia opłaty stanowiącej iloczyn mocy maksymalnej zarejestrowanej przez układ pomiarowy ponad Moc Umowną, ilości godzin w okresie rozliczeniowym i </w:t>
      </w:r>
      <w:r w:rsidRPr="00460F88">
        <w:rPr>
          <w:rFonts w:asciiTheme="minorHAnsi" w:hAnsiTheme="minorHAnsi" w:cstheme="minorHAnsi"/>
          <w:bCs/>
          <w:sz w:val="22"/>
          <w:szCs w:val="22"/>
        </w:rPr>
        <w:t>3-krotnej</w:t>
      </w:r>
      <w:r w:rsidRPr="00460F88">
        <w:rPr>
          <w:rFonts w:asciiTheme="minorHAnsi" w:hAnsiTheme="minorHAnsi" w:cstheme="minorHAnsi"/>
          <w:sz w:val="22"/>
          <w:szCs w:val="22"/>
        </w:rPr>
        <w:t xml:space="preserve"> stawki opłaty stałej za Moc Umowną.</w:t>
      </w:r>
    </w:p>
    <w:p w14:paraId="27C89933" w14:textId="77777777" w:rsidR="002B1F29" w:rsidRPr="00460F88" w:rsidRDefault="002B1F29" w:rsidP="002B1F29">
      <w:pPr>
        <w:tabs>
          <w:tab w:val="left" w:pos="0"/>
        </w:tabs>
        <w:jc w:val="both"/>
        <w:rPr>
          <w:rFonts w:asciiTheme="minorHAnsi" w:hAnsiTheme="minorHAnsi" w:cstheme="minorHAnsi"/>
          <w:b/>
          <w:sz w:val="22"/>
          <w:szCs w:val="22"/>
        </w:rPr>
      </w:pPr>
    </w:p>
    <w:p w14:paraId="55AA037B" w14:textId="77777777" w:rsidR="002B1F29" w:rsidRPr="00460F88" w:rsidRDefault="002B1F29" w:rsidP="002B1F29">
      <w:pPr>
        <w:tabs>
          <w:tab w:val="left" w:pos="0"/>
        </w:tabs>
        <w:jc w:val="both"/>
        <w:rPr>
          <w:rFonts w:asciiTheme="minorHAnsi" w:hAnsiTheme="minorHAnsi" w:cstheme="minorHAnsi"/>
          <w:sz w:val="22"/>
          <w:szCs w:val="22"/>
        </w:rPr>
      </w:pPr>
      <w:r w:rsidRPr="00460F88">
        <w:rPr>
          <w:rFonts w:asciiTheme="minorHAnsi" w:hAnsiTheme="minorHAnsi" w:cstheme="minorHAnsi"/>
          <w:b/>
          <w:sz w:val="22"/>
          <w:szCs w:val="22"/>
        </w:rPr>
        <w:t xml:space="preserve">5. </w:t>
      </w:r>
      <w:r w:rsidRPr="00460F88">
        <w:rPr>
          <w:rFonts w:asciiTheme="minorHAnsi" w:hAnsiTheme="minorHAnsi" w:cstheme="minorHAnsi"/>
          <w:sz w:val="22"/>
          <w:szCs w:val="22"/>
        </w:rPr>
        <w:t>Odbiorca nie sprzeda  i nie dostarczy osobie trzeciej paliwa gazowego zakupionego na podstawie niniejszej Umowy , bez uprzedniej pisemnej zgody Dostawcy.</w:t>
      </w:r>
    </w:p>
    <w:p w14:paraId="76546A3C" w14:textId="77777777" w:rsidR="002B1F29" w:rsidRPr="00460F88" w:rsidRDefault="002B1F29" w:rsidP="002B1F29">
      <w:pPr>
        <w:tabs>
          <w:tab w:val="left" w:pos="0"/>
        </w:tabs>
        <w:jc w:val="both"/>
        <w:rPr>
          <w:rFonts w:asciiTheme="minorHAnsi" w:hAnsiTheme="minorHAnsi" w:cstheme="minorHAnsi"/>
          <w:sz w:val="22"/>
          <w:szCs w:val="22"/>
        </w:rPr>
      </w:pPr>
    </w:p>
    <w:p w14:paraId="1F7C76DC" w14:textId="77777777" w:rsidR="002B1F29" w:rsidRPr="00460F88" w:rsidRDefault="002B1F29" w:rsidP="002B1F29">
      <w:pPr>
        <w:tabs>
          <w:tab w:val="left" w:pos="0"/>
        </w:tabs>
        <w:jc w:val="both"/>
        <w:rPr>
          <w:rFonts w:asciiTheme="minorHAnsi" w:hAnsiTheme="minorHAnsi" w:cstheme="minorHAnsi"/>
          <w:sz w:val="22"/>
          <w:szCs w:val="22"/>
        </w:rPr>
      </w:pPr>
      <w:r w:rsidRPr="00460F88">
        <w:rPr>
          <w:rFonts w:asciiTheme="minorHAnsi" w:hAnsiTheme="minorHAnsi" w:cstheme="minorHAnsi"/>
          <w:b/>
          <w:sz w:val="22"/>
          <w:szCs w:val="22"/>
        </w:rPr>
        <w:t xml:space="preserve">6. </w:t>
      </w:r>
      <w:r w:rsidRPr="00460F88">
        <w:rPr>
          <w:rFonts w:asciiTheme="minorHAnsi" w:hAnsiTheme="minorHAnsi" w:cstheme="minorHAnsi"/>
          <w:sz w:val="22"/>
          <w:szCs w:val="22"/>
        </w:rPr>
        <w:t>Ilekroć w Umowie jest mowa o:</w:t>
      </w:r>
    </w:p>
    <w:p w14:paraId="04E8A187" w14:textId="77777777" w:rsidR="002B1F29" w:rsidRPr="00460F88" w:rsidRDefault="002B1F29" w:rsidP="002B1F29">
      <w:pPr>
        <w:tabs>
          <w:tab w:val="left" w:pos="0"/>
        </w:tabs>
        <w:jc w:val="both"/>
        <w:rPr>
          <w:rFonts w:asciiTheme="minorHAnsi" w:hAnsiTheme="minorHAnsi" w:cstheme="minorHAnsi"/>
          <w:sz w:val="22"/>
          <w:szCs w:val="22"/>
        </w:rPr>
      </w:pPr>
    </w:p>
    <w:p w14:paraId="6B897615" w14:textId="77777777" w:rsidR="002B1F29" w:rsidRPr="00460F88" w:rsidRDefault="002B1F29" w:rsidP="002B1F29">
      <w:pPr>
        <w:tabs>
          <w:tab w:val="left" w:pos="266"/>
          <w:tab w:val="left" w:pos="406"/>
        </w:tabs>
        <w:rPr>
          <w:rFonts w:asciiTheme="minorHAnsi" w:hAnsiTheme="minorHAnsi" w:cstheme="minorHAnsi"/>
          <w:sz w:val="22"/>
          <w:szCs w:val="22"/>
        </w:rPr>
      </w:pPr>
      <w:r w:rsidRPr="00460F88">
        <w:rPr>
          <w:rFonts w:asciiTheme="minorHAnsi" w:hAnsiTheme="minorHAnsi" w:cstheme="minorHAnsi"/>
          <w:sz w:val="22"/>
          <w:szCs w:val="22"/>
        </w:rPr>
        <w:t>6.1.</w:t>
      </w:r>
      <w:r w:rsidRPr="00460F88">
        <w:rPr>
          <w:rFonts w:asciiTheme="minorHAnsi" w:hAnsiTheme="minorHAnsi" w:cstheme="minorHAnsi"/>
          <w:b/>
          <w:sz w:val="22"/>
          <w:szCs w:val="22"/>
        </w:rPr>
        <w:t xml:space="preserve"> </w:t>
      </w:r>
      <w:r w:rsidRPr="00460F88">
        <w:rPr>
          <w:rFonts w:asciiTheme="minorHAnsi" w:hAnsiTheme="minorHAnsi" w:cstheme="minorHAnsi"/>
          <w:sz w:val="22"/>
          <w:szCs w:val="22"/>
        </w:rPr>
        <w:t>Mocy Umownej</w:t>
      </w:r>
    </w:p>
    <w:p w14:paraId="1383ECC2" w14:textId="77777777" w:rsidR="002B1F29" w:rsidRPr="00460F88" w:rsidRDefault="002B1F29" w:rsidP="002B1F29">
      <w:pPr>
        <w:numPr>
          <w:ilvl w:val="0"/>
          <w:numId w:val="1"/>
        </w:numPr>
        <w:tabs>
          <w:tab w:val="left" w:pos="266"/>
          <w:tab w:val="left" w:pos="406"/>
          <w:tab w:val="left" w:pos="2016"/>
        </w:tabs>
        <w:ind w:left="1843" w:firstLine="0"/>
        <w:rPr>
          <w:rFonts w:asciiTheme="minorHAnsi" w:hAnsiTheme="minorHAnsi" w:cstheme="minorHAnsi"/>
          <w:sz w:val="22"/>
          <w:szCs w:val="22"/>
        </w:rPr>
      </w:pPr>
      <w:r w:rsidRPr="00460F88">
        <w:rPr>
          <w:rFonts w:asciiTheme="minorHAnsi" w:hAnsiTheme="minorHAnsi" w:cstheme="minorHAnsi"/>
          <w:sz w:val="22"/>
          <w:szCs w:val="22"/>
        </w:rPr>
        <w:t>rozumie się przez to maksymalną godzinową możliwość odebrania w danym roku paliwa gazowego, określoną w umowie sprzedaży paliw gazowych, a także skorygowaną w wyniku wprowadzenia ograniczeń.</w:t>
      </w:r>
    </w:p>
    <w:p w14:paraId="471E7BF5" w14:textId="77777777" w:rsidR="002B1F29" w:rsidRPr="00460F88" w:rsidRDefault="002B1F29" w:rsidP="002B1F29">
      <w:pPr>
        <w:tabs>
          <w:tab w:val="left" w:pos="1701"/>
        </w:tabs>
        <w:jc w:val="both"/>
        <w:rPr>
          <w:rFonts w:asciiTheme="minorHAnsi" w:hAnsiTheme="minorHAnsi" w:cstheme="minorHAnsi"/>
          <w:b/>
          <w:sz w:val="22"/>
          <w:szCs w:val="22"/>
        </w:rPr>
      </w:pPr>
      <w:r w:rsidRPr="00460F88">
        <w:rPr>
          <w:rFonts w:asciiTheme="minorHAnsi" w:hAnsiTheme="minorHAnsi" w:cstheme="minorHAnsi"/>
          <w:sz w:val="22"/>
          <w:szCs w:val="22"/>
        </w:rPr>
        <w:t>6.2.</w:t>
      </w:r>
      <w:r w:rsidRPr="00460F88">
        <w:rPr>
          <w:rFonts w:asciiTheme="minorHAnsi" w:hAnsiTheme="minorHAnsi" w:cstheme="minorHAnsi"/>
          <w:b/>
          <w:sz w:val="22"/>
          <w:szCs w:val="22"/>
        </w:rPr>
        <w:t xml:space="preserve"> </w:t>
      </w:r>
      <w:r w:rsidRPr="00460F88">
        <w:rPr>
          <w:rFonts w:asciiTheme="minorHAnsi" w:hAnsiTheme="minorHAnsi" w:cstheme="minorHAnsi"/>
          <w:sz w:val="22"/>
          <w:szCs w:val="22"/>
        </w:rPr>
        <w:t>Dobie Umownej</w:t>
      </w:r>
      <w:r w:rsidRPr="00460F88">
        <w:rPr>
          <w:rFonts w:asciiTheme="minorHAnsi" w:hAnsiTheme="minorHAnsi" w:cstheme="minorHAnsi"/>
          <w:b/>
          <w:sz w:val="22"/>
          <w:szCs w:val="22"/>
        </w:rPr>
        <w:t xml:space="preserve"> </w:t>
      </w:r>
    </w:p>
    <w:p w14:paraId="778649A8" w14:textId="77777777" w:rsidR="002B1F29" w:rsidRPr="00460F88" w:rsidRDefault="002B1F29" w:rsidP="002B1F29">
      <w:pPr>
        <w:tabs>
          <w:tab w:val="left" w:pos="1843"/>
        </w:tabs>
        <w:ind w:left="1843"/>
        <w:jc w:val="both"/>
        <w:rPr>
          <w:rFonts w:asciiTheme="minorHAnsi" w:hAnsiTheme="minorHAnsi" w:cstheme="minorHAnsi"/>
          <w:sz w:val="22"/>
          <w:szCs w:val="22"/>
        </w:rPr>
      </w:pPr>
      <w:r w:rsidRPr="00460F88">
        <w:rPr>
          <w:rFonts w:asciiTheme="minorHAnsi" w:hAnsiTheme="minorHAnsi" w:cstheme="minorHAnsi"/>
          <w:sz w:val="22"/>
          <w:szCs w:val="22"/>
        </w:rPr>
        <w:t>- rozumie się przez to okres 24 kolejnych godzin od godziny 6</w:t>
      </w:r>
      <w:r w:rsidRPr="00460F88">
        <w:rPr>
          <w:rFonts w:asciiTheme="minorHAnsi" w:hAnsiTheme="minorHAnsi" w:cstheme="minorHAnsi"/>
          <w:sz w:val="22"/>
          <w:szCs w:val="22"/>
          <w:vertAlign w:val="superscript"/>
        </w:rPr>
        <w:t>00</w:t>
      </w:r>
      <w:r w:rsidRPr="00460F88">
        <w:rPr>
          <w:rFonts w:asciiTheme="minorHAnsi" w:hAnsiTheme="minorHAnsi" w:cstheme="minorHAnsi"/>
          <w:sz w:val="22"/>
          <w:szCs w:val="22"/>
        </w:rPr>
        <w:t xml:space="preserve"> dnia bieżącego do godziny 6</w:t>
      </w:r>
      <w:r w:rsidRPr="00460F88">
        <w:rPr>
          <w:rFonts w:asciiTheme="minorHAnsi" w:hAnsiTheme="minorHAnsi" w:cstheme="minorHAnsi"/>
          <w:sz w:val="22"/>
          <w:szCs w:val="22"/>
          <w:vertAlign w:val="superscript"/>
        </w:rPr>
        <w:t>00</w:t>
      </w:r>
      <w:r w:rsidRPr="00460F88">
        <w:rPr>
          <w:rFonts w:asciiTheme="minorHAnsi" w:hAnsiTheme="minorHAnsi" w:cstheme="minorHAnsi"/>
          <w:sz w:val="22"/>
          <w:szCs w:val="22"/>
        </w:rPr>
        <w:t xml:space="preserve"> dnia następnego;</w:t>
      </w:r>
    </w:p>
    <w:p w14:paraId="75C4A232" w14:textId="77777777" w:rsidR="002B1F29" w:rsidRPr="00460F88" w:rsidRDefault="002B1F29" w:rsidP="002B1F29">
      <w:pPr>
        <w:tabs>
          <w:tab w:val="left" w:pos="2127"/>
        </w:tabs>
        <w:jc w:val="both"/>
        <w:rPr>
          <w:rFonts w:asciiTheme="minorHAnsi" w:hAnsiTheme="minorHAnsi" w:cstheme="minorHAnsi"/>
          <w:sz w:val="22"/>
          <w:szCs w:val="22"/>
        </w:rPr>
      </w:pPr>
      <w:r w:rsidRPr="00460F88">
        <w:rPr>
          <w:rFonts w:asciiTheme="minorHAnsi" w:hAnsiTheme="minorHAnsi" w:cstheme="minorHAnsi"/>
          <w:sz w:val="22"/>
          <w:szCs w:val="22"/>
        </w:rPr>
        <w:t>6.3.</w:t>
      </w:r>
      <w:r w:rsidRPr="00460F88">
        <w:rPr>
          <w:rFonts w:asciiTheme="minorHAnsi" w:hAnsiTheme="minorHAnsi" w:cstheme="minorHAnsi"/>
          <w:b/>
          <w:sz w:val="22"/>
          <w:szCs w:val="22"/>
        </w:rPr>
        <w:t xml:space="preserve"> </w:t>
      </w:r>
      <w:r w:rsidRPr="00460F88">
        <w:rPr>
          <w:rFonts w:asciiTheme="minorHAnsi" w:hAnsiTheme="minorHAnsi" w:cstheme="minorHAnsi"/>
          <w:sz w:val="22"/>
          <w:szCs w:val="22"/>
        </w:rPr>
        <w:t>Miesiącu Umownym</w:t>
      </w:r>
    </w:p>
    <w:p w14:paraId="138F5539" w14:textId="77777777" w:rsidR="002B1F29" w:rsidRPr="00460F88" w:rsidRDefault="002B1F29" w:rsidP="002B1F29">
      <w:pPr>
        <w:tabs>
          <w:tab w:val="left" w:pos="1843"/>
        </w:tabs>
        <w:ind w:left="1843"/>
        <w:jc w:val="both"/>
        <w:rPr>
          <w:rFonts w:asciiTheme="minorHAnsi" w:hAnsiTheme="minorHAnsi" w:cstheme="minorHAnsi"/>
          <w:sz w:val="22"/>
          <w:szCs w:val="22"/>
        </w:rPr>
      </w:pPr>
      <w:r w:rsidRPr="00460F88">
        <w:rPr>
          <w:rFonts w:asciiTheme="minorHAnsi" w:hAnsiTheme="minorHAnsi" w:cstheme="minorHAnsi"/>
          <w:sz w:val="22"/>
          <w:szCs w:val="22"/>
        </w:rPr>
        <w:t>- rozumie się przez to okres od godziny 6</w:t>
      </w:r>
      <w:r w:rsidRPr="00460F88">
        <w:rPr>
          <w:rFonts w:asciiTheme="minorHAnsi" w:hAnsiTheme="minorHAnsi" w:cstheme="minorHAnsi"/>
          <w:sz w:val="22"/>
          <w:szCs w:val="22"/>
          <w:vertAlign w:val="superscript"/>
        </w:rPr>
        <w:t>00</w:t>
      </w:r>
      <w:r w:rsidRPr="00460F88">
        <w:rPr>
          <w:rFonts w:asciiTheme="minorHAnsi" w:hAnsiTheme="minorHAnsi" w:cstheme="minorHAnsi"/>
          <w:sz w:val="22"/>
          <w:szCs w:val="22"/>
        </w:rPr>
        <w:t xml:space="preserve"> pierwszego dnia bieżącego miesiąca kalendarzowego do godziny 6</w:t>
      </w:r>
      <w:r w:rsidRPr="00460F88">
        <w:rPr>
          <w:rFonts w:asciiTheme="minorHAnsi" w:hAnsiTheme="minorHAnsi" w:cstheme="minorHAnsi"/>
          <w:sz w:val="22"/>
          <w:szCs w:val="22"/>
          <w:vertAlign w:val="superscript"/>
        </w:rPr>
        <w:t>00</w:t>
      </w:r>
      <w:r w:rsidRPr="00460F88">
        <w:rPr>
          <w:rFonts w:asciiTheme="minorHAnsi" w:hAnsiTheme="minorHAnsi" w:cstheme="minorHAnsi"/>
          <w:sz w:val="22"/>
          <w:szCs w:val="22"/>
        </w:rPr>
        <w:t xml:space="preserve"> pierwszego  dnia następnego miesiąca kalendarzowego;</w:t>
      </w:r>
    </w:p>
    <w:p w14:paraId="7CC52553" w14:textId="77777777" w:rsidR="002B1F29" w:rsidRPr="00460F88" w:rsidRDefault="002B1F29" w:rsidP="002B1F29">
      <w:pPr>
        <w:tabs>
          <w:tab w:val="left" w:pos="2127"/>
        </w:tabs>
        <w:jc w:val="both"/>
        <w:rPr>
          <w:rFonts w:asciiTheme="minorHAnsi" w:hAnsiTheme="minorHAnsi" w:cstheme="minorHAnsi"/>
          <w:sz w:val="22"/>
          <w:szCs w:val="22"/>
        </w:rPr>
      </w:pPr>
      <w:r w:rsidRPr="00460F88">
        <w:rPr>
          <w:rFonts w:asciiTheme="minorHAnsi" w:hAnsiTheme="minorHAnsi" w:cstheme="minorHAnsi"/>
          <w:sz w:val="22"/>
          <w:szCs w:val="22"/>
        </w:rPr>
        <w:t>6.4. Roku Umownym</w:t>
      </w:r>
    </w:p>
    <w:p w14:paraId="3235D524" w14:textId="77777777" w:rsidR="002B1F29" w:rsidRPr="00460F88" w:rsidRDefault="002B1F29" w:rsidP="002B1F29">
      <w:pPr>
        <w:tabs>
          <w:tab w:val="left" w:pos="1843"/>
        </w:tabs>
        <w:ind w:left="1843"/>
        <w:jc w:val="both"/>
        <w:rPr>
          <w:rFonts w:asciiTheme="minorHAnsi" w:hAnsiTheme="minorHAnsi" w:cstheme="minorHAnsi"/>
          <w:sz w:val="22"/>
          <w:szCs w:val="22"/>
        </w:rPr>
      </w:pPr>
      <w:r w:rsidRPr="00460F88">
        <w:rPr>
          <w:rFonts w:asciiTheme="minorHAnsi" w:hAnsiTheme="minorHAnsi" w:cstheme="minorHAnsi"/>
          <w:sz w:val="22"/>
          <w:szCs w:val="22"/>
        </w:rPr>
        <w:t>- rozumie się przez to okres od godziny 6</w:t>
      </w:r>
      <w:r w:rsidRPr="00460F88">
        <w:rPr>
          <w:rFonts w:asciiTheme="minorHAnsi" w:hAnsiTheme="minorHAnsi" w:cstheme="minorHAnsi"/>
          <w:sz w:val="22"/>
          <w:szCs w:val="22"/>
          <w:vertAlign w:val="superscript"/>
        </w:rPr>
        <w:t>00</w:t>
      </w:r>
      <w:r w:rsidRPr="00460F88">
        <w:rPr>
          <w:rFonts w:asciiTheme="minorHAnsi" w:hAnsiTheme="minorHAnsi" w:cstheme="minorHAnsi"/>
          <w:sz w:val="22"/>
          <w:szCs w:val="22"/>
        </w:rPr>
        <w:t xml:space="preserve"> dnia 1 października roku bieżącego do godziny 6</w:t>
      </w:r>
      <w:r w:rsidRPr="00460F88">
        <w:rPr>
          <w:rFonts w:asciiTheme="minorHAnsi" w:hAnsiTheme="minorHAnsi" w:cstheme="minorHAnsi"/>
          <w:sz w:val="22"/>
          <w:szCs w:val="22"/>
          <w:vertAlign w:val="superscript"/>
        </w:rPr>
        <w:t>00</w:t>
      </w:r>
      <w:r w:rsidRPr="00460F88">
        <w:rPr>
          <w:rFonts w:asciiTheme="minorHAnsi" w:hAnsiTheme="minorHAnsi" w:cstheme="minorHAnsi"/>
          <w:sz w:val="22"/>
          <w:szCs w:val="22"/>
        </w:rPr>
        <w:t xml:space="preserve">  dnia 1 października roku następnego ;</w:t>
      </w:r>
    </w:p>
    <w:p w14:paraId="563EA6CF" w14:textId="77777777" w:rsidR="002B1F29" w:rsidRPr="00460F88" w:rsidRDefault="002B1F29" w:rsidP="002B1F29">
      <w:pPr>
        <w:tabs>
          <w:tab w:val="left" w:pos="0"/>
        </w:tabs>
        <w:jc w:val="both"/>
        <w:rPr>
          <w:rFonts w:asciiTheme="minorHAnsi" w:hAnsiTheme="minorHAnsi" w:cstheme="minorHAnsi"/>
          <w:b/>
          <w:sz w:val="22"/>
          <w:szCs w:val="22"/>
        </w:rPr>
      </w:pPr>
    </w:p>
    <w:p w14:paraId="3C924025" w14:textId="77777777" w:rsidR="002B1F29" w:rsidRPr="00460F88" w:rsidRDefault="002B1F29" w:rsidP="002B1F29">
      <w:pPr>
        <w:tabs>
          <w:tab w:val="left" w:pos="0"/>
        </w:tabs>
        <w:jc w:val="both"/>
        <w:rPr>
          <w:rFonts w:asciiTheme="minorHAnsi" w:hAnsiTheme="minorHAnsi" w:cstheme="minorHAnsi"/>
          <w:sz w:val="22"/>
          <w:szCs w:val="22"/>
        </w:rPr>
      </w:pPr>
      <w:r w:rsidRPr="00460F88">
        <w:rPr>
          <w:rFonts w:asciiTheme="minorHAnsi" w:hAnsiTheme="minorHAnsi" w:cstheme="minorHAnsi"/>
          <w:sz w:val="22"/>
          <w:szCs w:val="22"/>
        </w:rPr>
        <w:t>6.5. Punkcie Zdawczo-Odbiorczym</w:t>
      </w:r>
    </w:p>
    <w:p w14:paraId="51B3A953" w14:textId="77777777" w:rsidR="002B1F29" w:rsidRPr="00460F88" w:rsidRDefault="002B1F29" w:rsidP="002B1F29">
      <w:pPr>
        <w:pStyle w:val="Tekstpodstawowy"/>
        <w:ind w:left="1843"/>
        <w:rPr>
          <w:rFonts w:asciiTheme="minorHAnsi" w:hAnsiTheme="minorHAnsi" w:cstheme="minorHAnsi"/>
          <w:sz w:val="22"/>
          <w:szCs w:val="22"/>
        </w:rPr>
      </w:pPr>
      <w:r w:rsidRPr="00460F88">
        <w:rPr>
          <w:rFonts w:asciiTheme="minorHAnsi" w:hAnsiTheme="minorHAnsi" w:cstheme="minorHAnsi"/>
          <w:sz w:val="22"/>
          <w:szCs w:val="22"/>
        </w:rPr>
        <w:t xml:space="preserve">- rozumie się przez to zespół urządzeń gazowych służących do połączenia instalacji wewnętrznej, będącej własnością Odbiorcy , z siecią gazową Dostawcy, wyposażony w układ </w:t>
      </w:r>
      <w:r w:rsidRPr="00460F88">
        <w:rPr>
          <w:rFonts w:asciiTheme="minorHAnsi" w:hAnsiTheme="minorHAnsi" w:cstheme="minorHAnsi"/>
          <w:bCs/>
          <w:sz w:val="22"/>
          <w:szCs w:val="22"/>
        </w:rPr>
        <w:t>pomiarowo-</w:t>
      </w:r>
      <w:r w:rsidRPr="00460F88">
        <w:rPr>
          <w:rFonts w:asciiTheme="minorHAnsi" w:hAnsiTheme="minorHAnsi" w:cstheme="minorHAnsi"/>
          <w:sz w:val="22"/>
          <w:szCs w:val="22"/>
        </w:rPr>
        <w:t>rozliczeniowy;</w:t>
      </w:r>
    </w:p>
    <w:p w14:paraId="7473C5D7" w14:textId="77777777" w:rsidR="002B1F29" w:rsidRPr="00460F88" w:rsidRDefault="002B1F29" w:rsidP="002B1F29">
      <w:pPr>
        <w:tabs>
          <w:tab w:val="left" w:pos="1843"/>
        </w:tabs>
        <w:jc w:val="both"/>
        <w:rPr>
          <w:rFonts w:asciiTheme="minorHAnsi" w:hAnsiTheme="minorHAnsi" w:cstheme="minorHAnsi"/>
          <w:sz w:val="22"/>
          <w:szCs w:val="22"/>
        </w:rPr>
      </w:pPr>
    </w:p>
    <w:p w14:paraId="1879D081" w14:textId="77777777" w:rsidR="002B1F29" w:rsidRPr="00460F88" w:rsidRDefault="002B1F29" w:rsidP="002B1F29">
      <w:pPr>
        <w:tabs>
          <w:tab w:val="left" w:pos="1843"/>
        </w:tabs>
        <w:jc w:val="both"/>
        <w:rPr>
          <w:rFonts w:asciiTheme="minorHAnsi" w:hAnsiTheme="minorHAnsi" w:cstheme="minorHAnsi"/>
          <w:sz w:val="22"/>
          <w:szCs w:val="22"/>
        </w:rPr>
      </w:pPr>
      <w:r w:rsidRPr="00460F88">
        <w:rPr>
          <w:rFonts w:asciiTheme="minorHAnsi" w:hAnsiTheme="minorHAnsi" w:cstheme="minorHAnsi"/>
          <w:sz w:val="22"/>
          <w:szCs w:val="22"/>
        </w:rPr>
        <w:t>6.6. Sile Wyższej</w:t>
      </w:r>
    </w:p>
    <w:p w14:paraId="1440A109" w14:textId="1C173618" w:rsidR="002B1F29" w:rsidRPr="00460F88" w:rsidRDefault="002B1F29" w:rsidP="002B1F29">
      <w:pPr>
        <w:tabs>
          <w:tab w:val="left" w:pos="1985"/>
        </w:tabs>
        <w:ind w:left="1843"/>
        <w:jc w:val="both"/>
        <w:rPr>
          <w:rFonts w:asciiTheme="minorHAnsi" w:hAnsiTheme="minorHAnsi" w:cstheme="minorHAnsi"/>
          <w:sz w:val="22"/>
          <w:szCs w:val="22"/>
        </w:rPr>
      </w:pPr>
      <w:r w:rsidRPr="00460F88">
        <w:rPr>
          <w:rFonts w:asciiTheme="minorHAnsi" w:hAnsiTheme="minorHAnsi" w:cstheme="minorHAnsi"/>
          <w:sz w:val="22"/>
          <w:szCs w:val="22"/>
        </w:rPr>
        <w:t>-</w:t>
      </w:r>
      <w:r w:rsidR="0017390D">
        <w:rPr>
          <w:rFonts w:asciiTheme="minorHAnsi" w:hAnsiTheme="minorHAnsi" w:cstheme="minorHAnsi"/>
          <w:sz w:val="22"/>
          <w:szCs w:val="22"/>
        </w:rPr>
        <w:t xml:space="preserve"> </w:t>
      </w:r>
      <w:r w:rsidRPr="00460F88">
        <w:rPr>
          <w:rFonts w:asciiTheme="minorHAnsi" w:hAnsiTheme="minorHAnsi" w:cstheme="minorHAnsi"/>
          <w:sz w:val="22"/>
          <w:szCs w:val="22"/>
        </w:rPr>
        <w:t>rozumie się przez to zdarzenie zewnętrzne niezależne od woli STRON uniemożliwiające wykonanie Umowy , którego zaistnienia oraz jego skutków nie można było przewidzieć w chwili zawierania Umowy przy zachowaniu należytej staranności;</w:t>
      </w:r>
    </w:p>
    <w:p w14:paraId="0E6E8447" w14:textId="77777777" w:rsidR="002B1F29" w:rsidRPr="00460F88" w:rsidRDefault="002B1F29" w:rsidP="002B1F29">
      <w:pPr>
        <w:tabs>
          <w:tab w:val="left" w:pos="1985"/>
        </w:tabs>
        <w:jc w:val="both"/>
        <w:rPr>
          <w:rFonts w:asciiTheme="minorHAnsi" w:hAnsiTheme="minorHAnsi" w:cstheme="minorHAnsi"/>
          <w:sz w:val="22"/>
          <w:szCs w:val="22"/>
        </w:rPr>
      </w:pPr>
      <w:r w:rsidRPr="00460F88">
        <w:rPr>
          <w:rFonts w:asciiTheme="minorHAnsi" w:hAnsiTheme="minorHAnsi" w:cstheme="minorHAnsi"/>
          <w:sz w:val="22"/>
          <w:szCs w:val="22"/>
        </w:rPr>
        <w:t>6.7.</w:t>
      </w:r>
      <w:r w:rsidRPr="00460F88">
        <w:rPr>
          <w:rFonts w:asciiTheme="minorHAnsi" w:hAnsiTheme="minorHAnsi" w:cstheme="minorHAnsi"/>
          <w:b/>
          <w:sz w:val="22"/>
          <w:szCs w:val="22"/>
        </w:rPr>
        <w:t xml:space="preserve"> </w:t>
      </w:r>
      <w:r w:rsidRPr="00460F88">
        <w:rPr>
          <w:rFonts w:asciiTheme="minorHAnsi" w:hAnsiTheme="minorHAnsi" w:cstheme="minorHAnsi"/>
          <w:sz w:val="22"/>
          <w:szCs w:val="22"/>
        </w:rPr>
        <w:t>Operatorze</w:t>
      </w:r>
    </w:p>
    <w:p w14:paraId="40D55F80" w14:textId="1BAB5D93" w:rsidR="002B1F29" w:rsidRPr="00460F88" w:rsidRDefault="0017390D" w:rsidP="003E776E">
      <w:pPr>
        <w:ind w:left="1843"/>
        <w:jc w:val="both"/>
        <w:rPr>
          <w:rFonts w:asciiTheme="minorHAnsi" w:hAnsiTheme="minorHAnsi" w:cstheme="minorHAnsi"/>
          <w:b/>
          <w:sz w:val="22"/>
          <w:szCs w:val="22"/>
        </w:rPr>
      </w:pPr>
      <w:r>
        <w:rPr>
          <w:rFonts w:asciiTheme="minorHAnsi" w:hAnsiTheme="minorHAnsi" w:cstheme="minorHAnsi"/>
          <w:sz w:val="22"/>
          <w:szCs w:val="22"/>
        </w:rPr>
        <w:t xml:space="preserve"> </w:t>
      </w:r>
      <w:r w:rsidR="002B1F29" w:rsidRPr="00460F88">
        <w:rPr>
          <w:rFonts w:asciiTheme="minorHAnsi" w:hAnsiTheme="minorHAnsi" w:cstheme="minorHAnsi"/>
          <w:sz w:val="22"/>
          <w:szCs w:val="22"/>
        </w:rPr>
        <w:t>- rozumie się przez to Operatorów określonych w przepisach, o których mowa w §1</w:t>
      </w:r>
      <w:r w:rsidR="003E776E">
        <w:rPr>
          <w:rFonts w:asciiTheme="minorHAnsi" w:hAnsiTheme="minorHAnsi" w:cstheme="minorHAnsi"/>
          <w:sz w:val="22"/>
          <w:szCs w:val="22"/>
        </w:rPr>
        <w:t xml:space="preserve"> </w:t>
      </w:r>
      <w:r w:rsidR="002B1F29" w:rsidRPr="00460F88">
        <w:rPr>
          <w:rFonts w:asciiTheme="minorHAnsi" w:hAnsiTheme="minorHAnsi" w:cstheme="minorHAnsi"/>
          <w:sz w:val="22"/>
          <w:szCs w:val="22"/>
        </w:rPr>
        <w:t>Umowy</w:t>
      </w:r>
      <w:r w:rsidR="00184096">
        <w:rPr>
          <w:rFonts w:asciiTheme="minorHAnsi" w:hAnsiTheme="minorHAnsi" w:cstheme="minorHAnsi"/>
          <w:sz w:val="22"/>
          <w:szCs w:val="22"/>
        </w:rPr>
        <w:t>.</w:t>
      </w:r>
    </w:p>
    <w:p w14:paraId="54BD84D2" w14:textId="77777777" w:rsidR="002B1F29" w:rsidRPr="00460F88" w:rsidRDefault="002B1F29" w:rsidP="002B1F29">
      <w:pPr>
        <w:jc w:val="center"/>
        <w:rPr>
          <w:rFonts w:asciiTheme="minorHAnsi" w:hAnsiTheme="minorHAnsi" w:cstheme="minorHAnsi"/>
          <w:b/>
          <w:sz w:val="22"/>
          <w:szCs w:val="22"/>
        </w:rPr>
      </w:pPr>
    </w:p>
    <w:p w14:paraId="059D4588" w14:textId="77777777" w:rsidR="002B1F29" w:rsidRPr="00460F88" w:rsidRDefault="002B1F29" w:rsidP="002B1F29">
      <w:pPr>
        <w:jc w:val="center"/>
        <w:rPr>
          <w:rFonts w:asciiTheme="minorHAnsi" w:hAnsiTheme="minorHAnsi" w:cstheme="minorHAnsi"/>
          <w:b/>
          <w:sz w:val="22"/>
          <w:szCs w:val="22"/>
        </w:rPr>
      </w:pPr>
    </w:p>
    <w:p w14:paraId="7D8132B1"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4</w:t>
      </w:r>
    </w:p>
    <w:p w14:paraId="6082AAA8" w14:textId="77777777" w:rsidR="002B1F29" w:rsidRPr="00460F88" w:rsidRDefault="002B1F29" w:rsidP="002B1F29">
      <w:pPr>
        <w:pStyle w:val="Nagwek3"/>
        <w:rPr>
          <w:rFonts w:asciiTheme="minorHAnsi" w:hAnsiTheme="minorHAnsi" w:cstheme="minorHAnsi"/>
          <w:sz w:val="22"/>
          <w:szCs w:val="22"/>
        </w:rPr>
      </w:pPr>
      <w:r w:rsidRPr="00460F88">
        <w:rPr>
          <w:rFonts w:asciiTheme="minorHAnsi" w:hAnsiTheme="minorHAnsi" w:cstheme="minorHAnsi"/>
          <w:sz w:val="22"/>
          <w:szCs w:val="22"/>
        </w:rPr>
        <w:lastRenderedPageBreak/>
        <w:t>PUNKT DOSTAWY – ODBIORU PALIWA GAZOWEGO</w:t>
      </w:r>
    </w:p>
    <w:p w14:paraId="0FD9E0B3" w14:textId="77777777" w:rsidR="002B1F29" w:rsidRPr="00460F88" w:rsidRDefault="002B1F29" w:rsidP="002B1F29">
      <w:pPr>
        <w:pStyle w:val="Nagwek2"/>
        <w:tabs>
          <w:tab w:val="clear" w:pos="923"/>
        </w:tabs>
        <w:rPr>
          <w:rFonts w:asciiTheme="minorHAnsi" w:hAnsiTheme="minorHAnsi" w:cstheme="minorHAnsi"/>
          <w:sz w:val="22"/>
          <w:szCs w:val="22"/>
        </w:rPr>
      </w:pPr>
      <w:r w:rsidRPr="00460F88">
        <w:rPr>
          <w:rFonts w:asciiTheme="minorHAnsi" w:hAnsiTheme="minorHAnsi" w:cstheme="minorHAnsi"/>
          <w:sz w:val="22"/>
          <w:szCs w:val="22"/>
        </w:rPr>
        <w:t>ORAZ POMIARY JEGO ILOŚCI I OKREŚLENIE JAKOŚCI</w:t>
      </w:r>
    </w:p>
    <w:p w14:paraId="348DFB8F" w14:textId="77777777" w:rsidR="002B1F29" w:rsidRPr="00460F88" w:rsidRDefault="002B1F29" w:rsidP="002B1F29">
      <w:pPr>
        <w:rPr>
          <w:rFonts w:asciiTheme="minorHAnsi" w:hAnsiTheme="minorHAnsi" w:cstheme="minorHAnsi"/>
          <w:sz w:val="22"/>
          <w:szCs w:val="22"/>
        </w:rPr>
      </w:pPr>
    </w:p>
    <w:p w14:paraId="66F5006F" w14:textId="6E01E047" w:rsidR="002B1F29" w:rsidRPr="00460F88" w:rsidRDefault="002B1F29" w:rsidP="00B16BF6">
      <w:pPr>
        <w:pStyle w:val="Nagwek5"/>
        <w:rPr>
          <w:rFonts w:asciiTheme="minorHAnsi" w:hAnsiTheme="minorHAnsi" w:cstheme="minorHAnsi"/>
          <w:sz w:val="22"/>
          <w:szCs w:val="22"/>
        </w:rPr>
      </w:pPr>
      <w:r w:rsidRPr="00460F88">
        <w:rPr>
          <w:rFonts w:asciiTheme="minorHAnsi" w:hAnsiTheme="minorHAnsi" w:cstheme="minorHAnsi"/>
          <w:b/>
          <w:sz w:val="22"/>
          <w:szCs w:val="22"/>
        </w:rPr>
        <w:t xml:space="preserve">1. </w:t>
      </w:r>
      <w:r w:rsidRPr="00460F88">
        <w:rPr>
          <w:rFonts w:asciiTheme="minorHAnsi" w:hAnsiTheme="minorHAnsi" w:cstheme="minorHAnsi"/>
          <w:sz w:val="22"/>
          <w:szCs w:val="22"/>
        </w:rPr>
        <w:t>Paliwo gazowe będzie dostarczane do Punktu Zdawczo-Odbiorczego opisanego w Załączniku Nr 1.</w:t>
      </w:r>
    </w:p>
    <w:p w14:paraId="601E8D18" w14:textId="77777777" w:rsidR="002B1F29" w:rsidRPr="00460F88" w:rsidRDefault="002B1F29" w:rsidP="002B1F29">
      <w:pPr>
        <w:tabs>
          <w:tab w:val="left" w:pos="210"/>
          <w:tab w:val="left" w:pos="4111"/>
        </w:tabs>
        <w:jc w:val="both"/>
        <w:rPr>
          <w:rFonts w:asciiTheme="minorHAnsi" w:hAnsiTheme="minorHAnsi" w:cstheme="minorHAnsi"/>
          <w:b/>
          <w:sz w:val="22"/>
          <w:szCs w:val="22"/>
        </w:rPr>
      </w:pPr>
    </w:p>
    <w:p w14:paraId="0F17CBB5"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2.</w:t>
      </w:r>
      <w:r w:rsidRPr="00460F88">
        <w:rPr>
          <w:rFonts w:asciiTheme="minorHAnsi" w:hAnsiTheme="minorHAnsi" w:cstheme="minorHAnsi"/>
          <w:sz w:val="22"/>
          <w:szCs w:val="22"/>
        </w:rPr>
        <w:t xml:space="preserve"> Prawo własności paliwa gazowego i ryzyko przechodzą z Dostawcy na Odbiorcę,</w:t>
      </w:r>
      <w:r w:rsidRPr="00460F88">
        <w:rPr>
          <w:rFonts w:asciiTheme="minorHAnsi" w:hAnsiTheme="minorHAnsi" w:cstheme="minorHAnsi"/>
          <w:color w:val="FF0000"/>
          <w:sz w:val="22"/>
          <w:szCs w:val="22"/>
        </w:rPr>
        <w:t xml:space="preserve"> </w:t>
      </w:r>
      <w:r w:rsidRPr="00460F88">
        <w:rPr>
          <w:rFonts w:asciiTheme="minorHAnsi" w:hAnsiTheme="minorHAnsi" w:cstheme="minorHAnsi"/>
          <w:sz w:val="22"/>
          <w:szCs w:val="22"/>
        </w:rPr>
        <w:t xml:space="preserve">na zaworze  odcinającym DN 25  zainstalowanym przed licznikiem patrząc od strony Odbiorcy. </w:t>
      </w:r>
    </w:p>
    <w:p w14:paraId="1EEE8725" w14:textId="77777777" w:rsidR="002B1F29" w:rsidRPr="00460F88" w:rsidRDefault="002B1F29" w:rsidP="002B1F29">
      <w:pPr>
        <w:tabs>
          <w:tab w:val="left" w:pos="210"/>
          <w:tab w:val="left" w:pos="4111"/>
        </w:tabs>
        <w:jc w:val="both"/>
        <w:rPr>
          <w:rFonts w:asciiTheme="minorHAnsi" w:hAnsiTheme="minorHAnsi" w:cstheme="minorHAnsi"/>
          <w:sz w:val="22"/>
          <w:szCs w:val="22"/>
        </w:rPr>
      </w:pPr>
    </w:p>
    <w:p w14:paraId="3FC3463F"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 xml:space="preserve">3. </w:t>
      </w:r>
      <w:r w:rsidRPr="00460F88">
        <w:rPr>
          <w:rFonts w:asciiTheme="minorHAnsi" w:hAnsiTheme="minorHAnsi" w:cstheme="minorHAnsi"/>
          <w:sz w:val="22"/>
          <w:szCs w:val="22"/>
        </w:rPr>
        <w:t>W skład wyposażenia układu kontrolno-pomiarowego  Punktu Zdawczo-Odbiorczego wchodzą urządzenia opisane w Załączniku Nr 1.</w:t>
      </w:r>
    </w:p>
    <w:p w14:paraId="416AB461" w14:textId="77777777" w:rsidR="002B1F29" w:rsidRPr="00460F88" w:rsidRDefault="002B1F29" w:rsidP="002B1F29">
      <w:pPr>
        <w:tabs>
          <w:tab w:val="left" w:pos="4111"/>
        </w:tabs>
        <w:jc w:val="both"/>
        <w:rPr>
          <w:rFonts w:asciiTheme="minorHAnsi" w:hAnsiTheme="minorHAnsi" w:cstheme="minorHAnsi"/>
          <w:b/>
          <w:sz w:val="22"/>
          <w:szCs w:val="22"/>
        </w:rPr>
      </w:pPr>
    </w:p>
    <w:p w14:paraId="3596D0BE" w14:textId="77777777" w:rsidR="002B1F29" w:rsidRPr="00460F88" w:rsidRDefault="002B1F29" w:rsidP="002B1F29">
      <w:pPr>
        <w:tabs>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 xml:space="preserve">4. </w:t>
      </w:r>
      <w:r w:rsidRPr="00460F88">
        <w:rPr>
          <w:rFonts w:asciiTheme="minorHAnsi" w:hAnsiTheme="minorHAnsi" w:cstheme="minorHAnsi"/>
          <w:sz w:val="22"/>
          <w:szCs w:val="22"/>
        </w:rPr>
        <w:t>Punkt Zdawczo-Odbiorczy i jego wyposażenie są własnością: Dostawcy.</w:t>
      </w:r>
    </w:p>
    <w:p w14:paraId="75D2EB40"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sz w:val="22"/>
          <w:szCs w:val="22"/>
        </w:rPr>
        <w:t>Właściciel Punktu Zdawczo-Odbiorczego powinien zapewnić niezbędną obsługę i poprawność działania przyrządów pomiarowych oraz umożliwić drugiej stronie:</w:t>
      </w:r>
    </w:p>
    <w:p w14:paraId="3797FB79" w14:textId="06968C5B" w:rsidR="002B1F29" w:rsidRPr="00460F88" w:rsidRDefault="00AA60E5" w:rsidP="002B1F29">
      <w:pPr>
        <w:tabs>
          <w:tab w:val="left" w:pos="210"/>
          <w:tab w:val="left" w:pos="4111"/>
        </w:tabs>
        <w:jc w:val="both"/>
        <w:rPr>
          <w:rFonts w:asciiTheme="minorHAnsi" w:hAnsiTheme="minorHAnsi" w:cstheme="minorHAnsi"/>
          <w:sz w:val="22"/>
          <w:szCs w:val="22"/>
        </w:rPr>
      </w:pPr>
      <w:r>
        <w:rPr>
          <w:rFonts w:asciiTheme="minorHAnsi" w:hAnsiTheme="minorHAnsi" w:cstheme="minorHAnsi"/>
          <w:sz w:val="22"/>
          <w:szCs w:val="22"/>
        </w:rPr>
        <w:t xml:space="preserve">                                         </w:t>
      </w:r>
      <w:r w:rsidR="002B1F29" w:rsidRPr="00460F88">
        <w:rPr>
          <w:rFonts w:asciiTheme="minorHAnsi" w:hAnsiTheme="minorHAnsi" w:cstheme="minorHAnsi"/>
          <w:sz w:val="22"/>
          <w:szCs w:val="22"/>
        </w:rPr>
        <w:t>-   doraźną kontrolę</w:t>
      </w:r>
      <w:r w:rsidR="002B1F29" w:rsidRPr="00460F88">
        <w:rPr>
          <w:rFonts w:asciiTheme="minorHAnsi" w:hAnsiTheme="minorHAnsi" w:cstheme="minorHAnsi"/>
          <w:color w:val="FF6600"/>
          <w:sz w:val="22"/>
          <w:szCs w:val="22"/>
        </w:rPr>
        <w:t xml:space="preserve"> </w:t>
      </w:r>
      <w:r w:rsidR="002B1F29" w:rsidRPr="00460F88">
        <w:rPr>
          <w:rFonts w:asciiTheme="minorHAnsi" w:hAnsiTheme="minorHAnsi" w:cstheme="minorHAnsi"/>
          <w:bCs/>
          <w:sz w:val="22"/>
          <w:szCs w:val="22"/>
        </w:rPr>
        <w:t>pracy tych przyrządów i ich  oplombowania</w:t>
      </w:r>
      <w:r w:rsidR="002B1F29" w:rsidRPr="00460F88">
        <w:rPr>
          <w:rFonts w:asciiTheme="minorHAnsi" w:hAnsiTheme="minorHAnsi" w:cstheme="minorHAnsi"/>
          <w:sz w:val="22"/>
          <w:szCs w:val="22"/>
        </w:rPr>
        <w:t>.</w:t>
      </w:r>
    </w:p>
    <w:p w14:paraId="5C97294C" w14:textId="77777777" w:rsidR="002B1F29" w:rsidRPr="00460F88" w:rsidRDefault="002B1F29" w:rsidP="002B1F29">
      <w:pPr>
        <w:tabs>
          <w:tab w:val="left" w:pos="210"/>
          <w:tab w:val="left" w:pos="4111"/>
        </w:tabs>
        <w:jc w:val="both"/>
        <w:rPr>
          <w:rFonts w:asciiTheme="minorHAnsi" w:hAnsiTheme="minorHAnsi" w:cstheme="minorHAnsi"/>
          <w:b/>
          <w:strike/>
          <w:color w:val="0000FF"/>
          <w:sz w:val="22"/>
          <w:szCs w:val="22"/>
        </w:rPr>
      </w:pPr>
    </w:p>
    <w:p w14:paraId="2E18285F" w14:textId="77777777" w:rsidR="002B1F29" w:rsidRPr="00460F88" w:rsidRDefault="002B1F29" w:rsidP="002B1F29">
      <w:pPr>
        <w:tabs>
          <w:tab w:val="left" w:pos="210"/>
          <w:tab w:val="left" w:pos="4111"/>
        </w:tabs>
        <w:jc w:val="both"/>
        <w:rPr>
          <w:rFonts w:asciiTheme="minorHAnsi" w:hAnsiTheme="minorHAnsi" w:cstheme="minorHAnsi"/>
          <w:strike/>
          <w:sz w:val="22"/>
          <w:szCs w:val="22"/>
        </w:rPr>
      </w:pPr>
      <w:r w:rsidRPr="00460F88">
        <w:rPr>
          <w:rFonts w:asciiTheme="minorHAnsi" w:hAnsiTheme="minorHAnsi" w:cstheme="minorHAnsi"/>
          <w:b/>
          <w:sz w:val="22"/>
          <w:szCs w:val="22"/>
        </w:rPr>
        <w:t xml:space="preserve">5. </w:t>
      </w:r>
      <w:r w:rsidRPr="00460F88">
        <w:rPr>
          <w:rFonts w:asciiTheme="minorHAnsi" w:hAnsiTheme="minorHAnsi" w:cstheme="minorHAnsi"/>
          <w:sz w:val="22"/>
          <w:szCs w:val="22"/>
        </w:rPr>
        <w:t xml:space="preserve">Odbiorca ma prawo być obecny podczas jakichkolwiek prac prowadzonych przy układzie kontrolno-pomiarowym. </w:t>
      </w:r>
    </w:p>
    <w:p w14:paraId="6FD17D3B" w14:textId="77777777" w:rsidR="002B1F29" w:rsidRPr="00460F88" w:rsidRDefault="002B1F29" w:rsidP="002B1F29">
      <w:pPr>
        <w:jc w:val="both"/>
        <w:rPr>
          <w:rFonts w:asciiTheme="minorHAnsi" w:hAnsiTheme="minorHAnsi" w:cstheme="minorHAnsi"/>
          <w:b/>
          <w:sz w:val="22"/>
          <w:szCs w:val="22"/>
        </w:rPr>
      </w:pPr>
    </w:p>
    <w:p w14:paraId="52BE2D87" w14:textId="5905F5C2" w:rsidR="002B1F29" w:rsidRPr="00460F88" w:rsidRDefault="002B1F29" w:rsidP="002B1F29">
      <w:pPr>
        <w:jc w:val="both"/>
        <w:rPr>
          <w:rFonts w:asciiTheme="minorHAnsi" w:hAnsiTheme="minorHAnsi" w:cstheme="minorHAnsi"/>
          <w:b/>
          <w:sz w:val="22"/>
          <w:szCs w:val="22"/>
        </w:rPr>
      </w:pPr>
      <w:r w:rsidRPr="00460F88">
        <w:rPr>
          <w:rFonts w:asciiTheme="minorHAnsi" w:hAnsiTheme="minorHAnsi" w:cstheme="minorHAnsi"/>
          <w:b/>
          <w:sz w:val="22"/>
          <w:szCs w:val="22"/>
        </w:rPr>
        <w:t>6.</w:t>
      </w:r>
      <w:r w:rsidRPr="00460F88">
        <w:rPr>
          <w:rFonts w:asciiTheme="minorHAnsi" w:hAnsiTheme="minorHAnsi" w:cstheme="minorHAnsi"/>
          <w:sz w:val="22"/>
          <w:szCs w:val="22"/>
        </w:rPr>
        <w:t xml:space="preserve"> Rozliczanie dostawy paliwa gazowego będzie prowadzone w oparciu o wskazania przyrządów pomiarowych, zgodnie z zasadami określonymi w niniejszej Umowie .</w:t>
      </w:r>
    </w:p>
    <w:p w14:paraId="64E57FDD" w14:textId="77777777" w:rsidR="002B1F29" w:rsidRPr="00460F88" w:rsidRDefault="002B1F29" w:rsidP="002B1F29">
      <w:pPr>
        <w:jc w:val="both"/>
        <w:rPr>
          <w:rFonts w:asciiTheme="minorHAnsi" w:hAnsiTheme="minorHAnsi" w:cstheme="minorHAnsi"/>
          <w:b/>
          <w:sz w:val="22"/>
          <w:szCs w:val="22"/>
        </w:rPr>
      </w:pPr>
    </w:p>
    <w:p w14:paraId="536729BC" w14:textId="75FAA88E"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 xml:space="preserve">7. </w:t>
      </w:r>
      <w:r w:rsidRPr="00460F88">
        <w:rPr>
          <w:rFonts w:asciiTheme="minorHAnsi" w:hAnsiTheme="minorHAnsi" w:cstheme="minorHAnsi"/>
          <w:sz w:val="22"/>
          <w:szCs w:val="22"/>
        </w:rPr>
        <w:t>Jednostką rozliczeniową będzie jeden metr sześcienny paliwa gazowego w warunkach normalnych (1 Nm</w:t>
      </w:r>
      <w:r w:rsidRPr="00460F88">
        <w:rPr>
          <w:rFonts w:asciiTheme="minorHAnsi" w:hAnsiTheme="minorHAnsi" w:cstheme="minorHAnsi"/>
          <w:sz w:val="22"/>
          <w:szCs w:val="22"/>
          <w:vertAlign w:val="superscript"/>
        </w:rPr>
        <w:t>3</w:t>
      </w:r>
      <w:r w:rsidRPr="00460F88">
        <w:rPr>
          <w:rFonts w:asciiTheme="minorHAnsi" w:hAnsiTheme="minorHAnsi" w:cstheme="minorHAnsi"/>
          <w:sz w:val="22"/>
          <w:szCs w:val="22"/>
        </w:rPr>
        <w:t>) tj. określony przy:</w:t>
      </w:r>
    </w:p>
    <w:p w14:paraId="37B8F314" w14:textId="77777777"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sz w:val="22"/>
          <w:szCs w:val="22"/>
        </w:rPr>
        <w:t xml:space="preserve">- ciśnieniu absolutnym  P  = 101,325 </w:t>
      </w:r>
      <w:proofErr w:type="spellStart"/>
      <w:r w:rsidRPr="00460F88">
        <w:rPr>
          <w:rFonts w:asciiTheme="minorHAnsi" w:hAnsiTheme="minorHAnsi" w:cstheme="minorHAnsi"/>
          <w:sz w:val="22"/>
          <w:szCs w:val="22"/>
        </w:rPr>
        <w:t>kPa</w:t>
      </w:r>
      <w:proofErr w:type="spellEnd"/>
      <w:r w:rsidRPr="00460F88">
        <w:rPr>
          <w:rFonts w:asciiTheme="minorHAnsi" w:hAnsiTheme="minorHAnsi" w:cstheme="minorHAnsi"/>
          <w:sz w:val="22"/>
          <w:szCs w:val="22"/>
        </w:rPr>
        <w:t>;</w:t>
      </w:r>
    </w:p>
    <w:p w14:paraId="4D5221AD" w14:textId="54B1F7F4"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sz w:val="22"/>
          <w:szCs w:val="22"/>
        </w:rPr>
        <w:t xml:space="preserve">- temperaturze                t  = </w:t>
      </w:r>
      <w:r w:rsidR="00B16BF6">
        <w:rPr>
          <w:rFonts w:asciiTheme="minorHAnsi" w:hAnsiTheme="minorHAnsi" w:cstheme="minorHAnsi"/>
          <w:sz w:val="22"/>
          <w:szCs w:val="22"/>
        </w:rPr>
        <w:t xml:space="preserve"> </w:t>
      </w:r>
      <w:r w:rsidRPr="00460F88">
        <w:rPr>
          <w:rFonts w:asciiTheme="minorHAnsi" w:hAnsiTheme="minorHAnsi" w:cstheme="minorHAnsi"/>
          <w:sz w:val="22"/>
          <w:szCs w:val="22"/>
        </w:rPr>
        <w:t>0</w:t>
      </w:r>
      <w:r w:rsidRPr="00460F88">
        <w:rPr>
          <w:rFonts w:asciiTheme="minorHAnsi" w:hAnsiTheme="minorHAnsi" w:cstheme="minorHAnsi"/>
          <w:sz w:val="22"/>
          <w:szCs w:val="22"/>
          <w:vertAlign w:val="superscript"/>
        </w:rPr>
        <w:t>0</w:t>
      </w:r>
      <w:r w:rsidRPr="00460F88">
        <w:rPr>
          <w:rFonts w:asciiTheme="minorHAnsi" w:hAnsiTheme="minorHAnsi" w:cstheme="minorHAnsi"/>
          <w:sz w:val="22"/>
          <w:szCs w:val="22"/>
        </w:rPr>
        <w:t xml:space="preserve"> C.</w:t>
      </w:r>
    </w:p>
    <w:p w14:paraId="62E2DAC3"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sz w:val="22"/>
          <w:szCs w:val="22"/>
        </w:rPr>
        <w:t>Do celów rozliczeniowych 1m</w:t>
      </w:r>
      <w:r w:rsidRPr="00460F88">
        <w:rPr>
          <w:rFonts w:asciiTheme="minorHAnsi" w:hAnsiTheme="minorHAnsi" w:cstheme="minorHAnsi"/>
          <w:sz w:val="22"/>
          <w:szCs w:val="22"/>
          <w:vertAlign w:val="superscript"/>
        </w:rPr>
        <w:t>3</w:t>
      </w:r>
      <w:r w:rsidRPr="00460F88">
        <w:rPr>
          <w:rFonts w:asciiTheme="minorHAnsi" w:hAnsiTheme="minorHAnsi" w:cstheme="minorHAnsi"/>
          <w:sz w:val="22"/>
          <w:szCs w:val="22"/>
        </w:rPr>
        <w:t xml:space="preserve"> gazu odczytany  na gazomierzu przy ciśnieniu równym lub niższym od 2,5 </w:t>
      </w:r>
      <w:proofErr w:type="spellStart"/>
      <w:r w:rsidRPr="00460F88">
        <w:rPr>
          <w:rFonts w:asciiTheme="minorHAnsi" w:hAnsiTheme="minorHAnsi" w:cstheme="minorHAnsi"/>
          <w:sz w:val="22"/>
          <w:szCs w:val="22"/>
        </w:rPr>
        <w:t>kPa</w:t>
      </w:r>
      <w:proofErr w:type="spellEnd"/>
      <w:r w:rsidRPr="00460F88">
        <w:rPr>
          <w:rFonts w:asciiTheme="minorHAnsi" w:hAnsiTheme="minorHAnsi" w:cstheme="minorHAnsi"/>
          <w:sz w:val="22"/>
          <w:szCs w:val="22"/>
        </w:rPr>
        <w:t xml:space="preserve"> nadciśnienia zrównany jest z 1 m</w:t>
      </w:r>
      <w:r w:rsidRPr="00460F88">
        <w:rPr>
          <w:rFonts w:asciiTheme="minorHAnsi" w:hAnsiTheme="minorHAnsi" w:cstheme="minorHAnsi"/>
          <w:sz w:val="22"/>
          <w:szCs w:val="22"/>
          <w:vertAlign w:val="superscript"/>
        </w:rPr>
        <w:t>3</w:t>
      </w:r>
      <w:r w:rsidRPr="00460F88">
        <w:rPr>
          <w:rFonts w:asciiTheme="minorHAnsi" w:hAnsiTheme="minorHAnsi" w:cstheme="minorHAnsi"/>
          <w:sz w:val="22"/>
          <w:szCs w:val="22"/>
        </w:rPr>
        <w:t xml:space="preserve"> normalnym.</w:t>
      </w:r>
    </w:p>
    <w:p w14:paraId="33EF60C7" w14:textId="77777777" w:rsidR="002B1F29" w:rsidRPr="00460F88" w:rsidRDefault="002B1F29" w:rsidP="002B1F29">
      <w:pPr>
        <w:tabs>
          <w:tab w:val="left" w:pos="210"/>
          <w:tab w:val="left" w:pos="4111"/>
        </w:tabs>
        <w:jc w:val="both"/>
        <w:rPr>
          <w:rFonts w:asciiTheme="minorHAnsi" w:hAnsiTheme="minorHAnsi" w:cstheme="minorHAnsi"/>
          <w:sz w:val="22"/>
          <w:szCs w:val="22"/>
        </w:rPr>
      </w:pPr>
    </w:p>
    <w:p w14:paraId="01608864"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 xml:space="preserve">8. </w:t>
      </w:r>
      <w:r w:rsidRPr="00460F88">
        <w:rPr>
          <w:rFonts w:asciiTheme="minorHAnsi" w:hAnsiTheme="minorHAnsi" w:cstheme="minorHAnsi"/>
          <w:sz w:val="22"/>
          <w:szCs w:val="22"/>
        </w:rPr>
        <w:t>Jeżeli którakolwiek ze Stron zażąda przebadania przyrządów pomiarowych celem ustalenia prawidłowości ich działania, a badanie wykaże nieprawidłowe wskazania, przekraczające dopuszczalne granice błędu wówczas do rozliczenia stosuje się zasady określone  w Taryfie (Załącznik nr 2) .</w:t>
      </w:r>
    </w:p>
    <w:p w14:paraId="6F5D0C7D" w14:textId="77777777" w:rsidR="002B1F29" w:rsidRPr="00460F88" w:rsidRDefault="002B1F29" w:rsidP="002B1F29">
      <w:pPr>
        <w:tabs>
          <w:tab w:val="left" w:pos="210"/>
          <w:tab w:val="left" w:pos="4111"/>
        </w:tabs>
        <w:jc w:val="both"/>
        <w:rPr>
          <w:rFonts w:asciiTheme="minorHAnsi" w:hAnsiTheme="minorHAnsi" w:cstheme="minorHAnsi"/>
          <w:b/>
          <w:sz w:val="22"/>
          <w:szCs w:val="22"/>
        </w:rPr>
      </w:pPr>
    </w:p>
    <w:p w14:paraId="5FB4FF09"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 xml:space="preserve">9. </w:t>
      </w:r>
      <w:r w:rsidRPr="00460F88">
        <w:rPr>
          <w:rFonts w:asciiTheme="minorHAnsi" w:hAnsiTheme="minorHAnsi" w:cstheme="minorHAnsi"/>
          <w:sz w:val="22"/>
          <w:szCs w:val="22"/>
        </w:rPr>
        <w:t>W przypadku zdemontowania przyrządów pomiarowych, koszty związane z demontażem, sprawdzeniem i ponownym zainstalowaniem, a także koszty zamontowania zastępczych przyrządów pomiarowych poniesie Strona , której wątpliwości nie zostały potwierdzone.</w:t>
      </w:r>
    </w:p>
    <w:p w14:paraId="3DA8E9BD" w14:textId="77777777" w:rsidR="002B1F29" w:rsidRPr="00460F88" w:rsidRDefault="002B1F29" w:rsidP="002B1F29">
      <w:pPr>
        <w:tabs>
          <w:tab w:val="left" w:pos="210"/>
          <w:tab w:val="left" w:pos="4111"/>
        </w:tabs>
        <w:jc w:val="both"/>
        <w:rPr>
          <w:rFonts w:asciiTheme="minorHAnsi" w:hAnsiTheme="minorHAnsi" w:cstheme="minorHAnsi"/>
          <w:b/>
          <w:color w:val="FF0000"/>
          <w:sz w:val="22"/>
          <w:szCs w:val="22"/>
          <w:u w:val="single"/>
        </w:rPr>
      </w:pPr>
    </w:p>
    <w:p w14:paraId="141BDFF7"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10.</w:t>
      </w:r>
      <w:r w:rsidRPr="00460F88">
        <w:rPr>
          <w:rFonts w:asciiTheme="minorHAnsi" w:hAnsiTheme="minorHAnsi" w:cstheme="minorHAnsi"/>
          <w:sz w:val="22"/>
          <w:szCs w:val="22"/>
        </w:rPr>
        <w:t xml:space="preserve"> W przypadkach awarii układu pomiarowo-rozliczeniowego, Dostawca zobowiązany jest do dokonania korekty rozliczeń z Odbiorcą na zasadach określonych w Taryfie.</w:t>
      </w:r>
    </w:p>
    <w:p w14:paraId="0C6BB437" w14:textId="77777777" w:rsidR="002B1F29" w:rsidRPr="00460F88" w:rsidRDefault="002B1F29" w:rsidP="002B1F29">
      <w:pPr>
        <w:tabs>
          <w:tab w:val="left" w:pos="210"/>
          <w:tab w:val="left" w:pos="4111"/>
        </w:tabs>
        <w:jc w:val="both"/>
        <w:rPr>
          <w:rFonts w:asciiTheme="minorHAnsi" w:hAnsiTheme="minorHAnsi" w:cstheme="minorHAnsi"/>
          <w:b/>
          <w:sz w:val="22"/>
          <w:szCs w:val="22"/>
        </w:rPr>
      </w:pPr>
    </w:p>
    <w:p w14:paraId="1AED5F46" w14:textId="2C214CF1"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11.</w:t>
      </w:r>
      <w:r w:rsidRPr="00460F88">
        <w:rPr>
          <w:rFonts w:asciiTheme="minorHAnsi" w:hAnsiTheme="minorHAnsi" w:cstheme="minorHAnsi"/>
          <w:sz w:val="22"/>
          <w:szCs w:val="22"/>
        </w:rPr>
        <w:t xml:space="preserve"> Ciepło spalania dostarczonego gazu ustala się w oparciu o pomiar dokonywany w gazociągu przesyłowym zasilającym stację gazową I-go stopnia, z której zasilana jest sieć rozdzielcza Dostawcy, a z niej Odbiorca gazu.</w:t>
      </w:r>
    </w:p>
    <w:p w14:paraId="1F6CCA3D" w14:textId="77777777" w:rsidR="002B1F29" w:rsidRPr="00460F88" w:rsidRDefault="002B1F29" w:rsidP="002B1F29">
      <w:pPr>
        <w:tabs>
          <w:tab w:val="left" w:pos="210"/>
          <w:tab w:val="left" w:pos="4111"/>
        </w:tabs>
        <w:jc w:val="both"/>
        <w:rPr>
          <w:rFonts w:asciiTheme="minorHAnsi" w:hAnsiTheme="minorHAnsi" w:cstheme="minorHAnsi"/>
          <w:b/>
          <w:sz w:val="22"/>
          <w:szCs w:val="22"/>
        </w:rPr>
      </w:pPr>
      <w:r w:rsidRPr="00460F88">
        <w:rPr>
          <w:rFonts w:asciiTheme="minorHAnsi" w:hAnsiTheme="minorHAnsi" w:cstheme="minorHAnsi"/>
          <w:b/>
          <w:sz w:val="22"/>
          <w:szCs w:val="22"/>
        </w:rPr>
        <w:t xml:space="preserve"> </w:t>
      </w:r>
    </w:p>
    <w:p w14:paraId="2B97366A"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12.</w:t>
      </w:r>
      <w:r w:rsidRPr="00460F88">
        <w:rPr>
          <w:rFonts w:asciiTheme="minorHAnsi" w:hAnsiTheme="minorHAnsi" w:cstheme="minorHAnsi"/>
          <w:sz w:val="22"/>
          <w:szCs w:val="22"/>
        </w:rPr>
        <w:t xml:space="preserve"> W  kwestiach spornych dotyczących jakości dostarczonego paliwa gazowego – pomiarów kontrolnych dokonuje Komisja składająca się z równej liczby przedstawicieli Dostawcy i Odbiorcy</w:t>
      </w:r>
    </w:p>
    <w:p w14:paraId="630F5972" w14:textId="77777777" w:rsidR="002B1F29" w:rsidRPr="00460F88" w:rsidRDefault="002B1F29" w:rsidP="002B1F29">
      <w:pPr>
        <w:tabs>
          <w:tab w:val="left" w:pos="210"/>
          <w:tab w:val="left" w:pos="4111"/>
        </w:tabs>
        <w:jc w:val="both"/>
        <w:rPr>
          <w:rFonts w:asciiTheme="minorHAnsi" w:hAnsiTheme="minorHAnsi" w:cstheme="minorHAnsi"/>
          <w:sz w:val="22"/>
          <w:szCs w:val="22"/>
        </w:rPr>
      </w:pPr>
    </w:p>
    <w:p w14:paraId="5EE75B8E" w14:textId="2F297C81"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13.</w:t>
      </w:r>
      <w:r w:rsidRPr="00460F88">
        <w:rPr>
          <w:rFonts w:asciiTheme="minorHAnsi" w:hAnsiTheme="minorHAnsi" w:cstheme="minorHAnsi"/>
          <w:sz w:val="22"/>
          <w:szCs w:val="22"/>
        </w:rPr>
        <w:t xml:space="preserve"> W razie braku jednomyślności Komisji, o której mowa w ust.12 analizę rozjemczą jakości paliwa gazowego wykonuje Instytut Górnictwa Naftowego i Gazownictwa w Krakowie. Koszt tego badania pokrywa Strona, której zastrzeżenia nie zostały potwierdzone.</w:t>
      </w:r>
    </w:p>
    <w:p w14:paraId="6CB03B10" w14:textId="77777777" w:rsidR="002B1F29" w:rsidRPr="00460F88" w:rsidRDefault="002B1F29" w:rsidP="002B1F29">
      <w:pPr>
        <w:tabs>
          <w:tab w:val="left" w:pos="210"/>
          <w:tab w:val="left" w:pos="4111"/>
        </w:tabs>
        <w:jc w:val="both"/>
        <w:rPr>
          <w:rFonts w:asciiTheme="minorHAnsi" w:hAnsiTheme="minorHAnsi" w:cstheme="minorHAnsi"/>
          <w:b/>
          <w:color w:val="FF0000"/>
          <w:sz w:val="22"/>
          <w:szCs w:val="22"/>
          <w:u w:val="single"/>
        </w:rPr>
      </w:pPr>
    </w:p>
    <w:p w14:paraId="2D4CC7EE" w14:textId="283F7E67" w:rsidR="002B1F29" w:rsidRPr="00480D46" w:rsidRDefault="002B1F29" w:rsidP="002B1F29">
      <w:pPr>
        <w:tabs>
          <w:tab w:val="left" w:pos="210"/>
          <w:tab w:val="left" w:pos="4111"/>
        </w:tabs>
        <w:jc w:val="both"/>
        <w:rPr>
          <w:rFonts w:asciiTheme="minorHAnsi" w:hAnsiTheme="minorHAnsi" w:cstheme="minorHAnsi"/>
          <w:sz w:val="22"/>
          <w:szCs w:val="22"/>
          <w:u w:val="single"/>
        </w:rPr>
      </w:pPr>
      <w:r w:rsidRPr="00460F88">
        <w:rPr>
          <w:rFonts w:asciiTheme="minorHAnsi" w:hAnsiTheme="minorHAnsi" w:cstheme="minorHAnsi"/>
          <w:b/>
          <w:sz w:val="22"/>
          <w:szCs w:val="22"/>
        </w:rPr>
        <w:t>14.</w:t>
      </w:r>
      <w:r w:rsidR="00184096">
        <w:rPr>
          <w:rFonts w:asciiTheme="minorHAnsi" w:hAnsiTheme="minorHAnsi" w:cstheme="minorHAnsi"/>
          <w:b/>
          <w:sz w:val="22"/>
          <w:szCs w:val="22"/>
        </w:rPr>
        <w:t xml:space="preserve"> </w:t>
      </w:r>
      <w:r w:rsidRPr="00460F88">
        <w:rPr>
          <w:rFonts w:asciiTheme="minorHAnsi" w:hAnsiTheme="minorHAnsi" w:cstheme="minorHAnsi"/>
          <w:sz w:val="22"/>
          <w:szCs w:val="22"/>
        </w:rPr>
        <w:t>Odbiorca zobowiązuje się do niezwłocznego informowania Dostawcy o zauważonych wadach lub usterkach układu pomiarowo-rozliczeniowego, a także o stwierdzonych przerwach i zakłóceniach w dostarczaniu i odbiorze paliwa gazowego</w:t>
      </w:r>
      <w:r w:rsidR="00480D46">
        <w:rPr>
          <w:rFonts w:asciiTheme="minorHAnsi" w:hAnsiTheme="minorHAnsi" w:cstheme="minorHAnsi"/>
          <w:sz w:val="22"/>
          <w:szCs w:val="22"/>
        </w:rPr>
        <w:t>.</w:t>
      </w:r>
    </w:p>
    <w:p w14:paraId="759ED285" w14:textId="77777777" w:rsidR="002B1F29" w:rsidRPr="00460F88" w:rsidRDefault="002B1F29" w:rsidP="002B1F29">
      <w:pPr>
        <w:tabs>
          <w:tab w:val="left" w:pos="210"/>
          <w:tab w:val="left" w:pos="4111"/>
        </w:tabs>
        <w:jc w:val="both"/>
        <w:rPr>
          <w:rFonts w:asciiTheme="minorHAnsi" w:hAnsiTheme="minorHAnsi" w:cstheme="minorHAnsi"/>
          <w:sz w:val="22"/>
          <w:szCs w:val="22"/>
        </w:rPr>
      </w:pPr>
    </w:p>
    <w:p w14:paraId="68FF2915"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5</w:t>
      </w:r>
    </w:p>
    <w:p w14:paraId="1FD7F2B5" w14:textId="77777777" w:rsidR="002B1F29" w:rsidRPr="00460F88" w:rsidRDefault="002B1F29" w:rsidP="002B1F29">
      <w:pPr>
        <w:pStyle w:val="Nagwek2"/>
        <w:tabs>
          <w:tab w:val="clear" w:pos="923"/>
          <w:tab w:val="left" w:pos="210"/>
          <w:tab w:val="left" w:pos="4111"/>
        </w:tabs>
        <w:rPr>
          <w:rFonts w:asciiTheme="minorHAnsi" w:hAnsiTheme="minorHAnsi" w:cstheme="minorHAnsi"/>
          <w:b w:val="0"/>
          <w:sz w:val="22"/>
          <w:szCs w:val="22"/>
        </w:rPr>
      </w:pPr>
      <w:r w:rsidRPr="00460F88">
        <w:rPr>
          <w:rFonts w:asciiTheme="minorHAnsi" w:hAnsiTheme="minorHAnsi" w:cstheme="minorHAnsi"/>
          <w:sz w:val="22"/>
          <w:szCs w:val="22"/>
        </w:rPr>
        <w:t xml:space="preserve">OPŁATY </w:t>
      </w:r>
    </w:p>
    <w:p w14:paraId="3A86C8B2" w14:textId="77777777" w:rsidR="002B1F29" w:rsidRPr="00460F88" w:rsidRDefault="002B1F29" w:rsidP="002B1F29">
      <w:pPr>
        <w:jc w:val="both"/>
        <w:rPr>
          <w:rFonts w:asciiTheme="minorHAnsi" w:hAnsiTheme="minorHAnsi" w:cstheme="minorHAnsi"/>
          <w:b/>
          <w:sz w:val="22"/>
          <w:szCs w:val="22"/>
        </w:rPr>
      </w:pPr>
    </w:p>
    <w:p w14:paraId="5FCE1E51" w14:textId="644D10CA"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 xml:space="preserve">1. </w:t>
      </w:r>
      <w:r w:rsidRPr="00460F88">
        <w:rPr>
          <w:rFonts w:asciiTheme="minorHAnsi" w:hAnsiTheme="minorHAnsi" w:cstheme="minorHAnsi"/>
          <w:sz w:val="22"/>
          <w:szCs w:val="22"/>
        </w:rPr>
        <w:t>Opłata za dostarczone  paliwo gazowe składa się:</w:t>
      </w:r>
    </w:p>
    <w:p w14:paraId="016DF879" w14:textId="77777777" w:rsidR="002B1F29" w:rsidRPr="00460F88" w:rsidRDefault="002B1F29" w:rsidP="002B1F29">
      <w:pPr>
        <w:ind w:firstLine="142"/>
        <w:jc w:val="both"/>
        <w:rPr>
          <w:rFonts w:asciiTheme="minorHAnsi" w:hAnsiTheme="minorHAnsi" w:cstheme="minorHAnsi"/>
          <w:sz w:val="22"/>
          <w:szCs w:val="22"/>
        </w:rPr>
      </w:pPr>
      <w:r w:rsidRPr="00460F88">
        <w:rPr>
          <w:rFonts w:asciiTheme="minorHAnsi" w:hAnsiTheme="minorHAnsi" w:cstheme="minorHAnsi"/>
          <w:sz w:val="22"/>
          <w:szCs w:val="22"/>
        </w:rPr>
        <w:t>a/ opłaty za pobrane ilości paliwa gazowego,</w:t>
      </w:r>
    </w:p>
    <w:p w14:paraId="72E1F4C6" w14:textId="77777777" w:rsidR="002B1F29" w:rsidRPr="00460F88" w:rsidRDefault="002B1F29" w:rsidP="002B1F29">
      <w:pPr>
        <w:ind w:firstLine="142"/>
        <w:jc w:val="both"/>
        <w:rPr>
          <w:rFonts w:asciiTheme="minorHAnsi" w:hAnsiTheme="minorHAnsi" w:cstheme="minorHAnsi"/>
          <w:sz w:val="22"/>
          <w:szCs w:val="22"/>
        </w:rPr>
      </w:pPr>
      <w:r w:rsidRPr="00460F88">
        <w:rPr>
          <w:rFonts w:asciiTheme="minorHAnsi" w:hAnsiTheme="minorHAnsi" w:cstheme="minorHAnsi"/>
          <w:sz w:val="22"/>
          <w:szCs w:val="22"/>
        </w:rPr>
        <w:t>b/ opłaty stałej za usługi przesyłowe,</w:t>
      </w:r>
    </w:p>
    <w:p w14:paraId="61784052" w14:textId="77777777" w:rsidR="002B1F29" w:rsidRPr="00460F88" w:rsidRDefault="002B1F29" w:rsidP="002B1F29">
      <w:pPr>
        <w:ind w:firstLine="142"/>
        <w:jc w:val="both"/>
        <w:rPr>
          <w:rFonts w:asciiTheme="minorHAnsi" w:hAnsiTheme="minorHAnsi" w:cstheme="minorHAnsi"/>
          <w:sz w:val="22"/>
          <w:szCs w:val="22"/>
        </w:rPr>
      </w:pPr>
      <w:r w:rsidRPr="00460F88">
        <w:rPr>
          <w:rFonts w:asciiTheme="minorHAnsi" w:hAnsiTheme="minorHAnsi" w:cstheme="minorHAnsi"/>
          <w:sz w:val="22"/>
          <w:szCs w:val="22"/>
        </w:rPr>
        <w:t>c/ opłaty zmiennej za usługi przesyłowe.</w:t>
      </w:r>
    </w:p>
    <w:p w14:paraId="5D4880D9" w14:textId="77777777" w:rsidR="002B1F29" w:rsidRPr="00460F88" w:rsidRDefault="002B1F29" w:rsidP="002B1F29">
      <w:pPr>
        <w:ind w:firstLine="142"/>
        <w:jc w:val="both"/>
        <w:rPr>
          <w:rFonts w:asciiTheme="minorHAnsi" w:hAnsiTheme="minorHAnsi" w:cstheme="minorHAnsi"/>
          <w:sz w:val="22"/>
          <w:szCs w:val="22"/>
        </w:rPr>
      </w:pPr>
      <w:r w:rsidRPr="00460F88">
        <w:rPr>
          <w:rFonts w:asciiTheme="minorHAnsi" w:hAnsiTheme="minorHAnsi" w:cstheme="minorHAnsi"/>
          <w:sz w:val="22"/>
          <w:szCs w:val="22"/>
        </w:rPr>
        <w:t>d/ opłaty abonamentowej</w:t>
      </w:r>
    </w:p>
    <w:p w14:paraId="4183F6B9" w14:textId="77777777" w:rsidR="002B1F29" w:rsidRPr="00460F88" w:rsidRDefault="002B1F29" w:rsidP="002B1F29">
      <w:pPr>
        <w:tabs>
          <w:tab w:val="left" w:pos="210"/>
          <w:tab w:val="left" w:pos="4111"/>
        </w:tabs>
        <w:jc w:val="both"/>
        <w:rPr>
          <w:rFonts w:asciiTheme="minorHAnsi" w:hAnsiTheme="minorHAnsi" w:cstheme="minorHAnsi"/>
          <w:b/>
          <w:sz w:val="22"/>
          <w:szCs w:val="22"/>
        </w:rPr>
      </w:pPr>
    </w:p>
    <w:p w14:paraId="7E9CF4A4" w14:textId="77777777" w:rsidR="002B1F29" w:rsidRPr="00460F88" w:rsidRDefault="002B1F29" w:rsidP="002B1F29">
      <w:pPr>
        <w:tabs>
          <w:tab w:val="left" w:pos="210"/>
          <w:tab w:val="left" w:pos="4111"/>
        </w:tabs>
        <w:jc w:val="both"/>
        <w:rPr>
          <w:rFonts w:asciiTheme="minorHAnsi" w:hAnsiTheme="minorHAnsi" w:cstheme="minorHAnsi"/>
          <w:b/>
          <w:color w:val="FF00FF"/>
          <w:sz w:val="22"/>
          <w:szCs w:val="22"/>
        </w:rPr>
      </w:pPr>
      <w:r w:rsidRPr="00460F88">
        <w:rPr>
          <w:rFonts w:asciiTheme="minorHAnsi" w:hAnsiTheme="minorHAnsi" w:cstheme="minorHAnsi"/>
          <w:b/>
          <w:sz w:val="22"/>
          <w:szCs w:val="22"/>
        </w:rPr>
        <w:t>2.</w:t>
      </w:r>
      <w:r w:rsidRPr="00460F88">
        <w:rPr>
          <w:rFonts w:asciiTheme="minorHAnsi" w:hAnsiTheme="minorHAnsi" w:cstheme="minorHAnsi"/>
          <w:sz w:val="22"/>
          <w:szCs w:val="22"/>
        </w:rPr>
        <w:t xml:space="preserve"> Wysokość cen i stawek opłat stosowanych w rozliczeniach – określa Taryfa dla Paliw gazowych Dostawcy zatwierdzana przez </w:t>
      </w:r>
      <w:r w:rsidRPr="00184096">
        <w:rPr>
          <w:rFonts w:asciiTheme="minorHAnsi" w:hAnsiTheme="minorHAnsi" w:cstheme="minorHAnsi"/>
          <w:sz w:val="22"/>
          <w:szCs w:val="22"/>
        </w:rPr>
        <w:t>URE i</w:t>
      </w:r>
      <w:r w:rsidRPr="00460F88">
        <w:rPr>
          <w:rFonts w:asciiTheme="minorHAnsi" w:hAnsiTheme="minorHAnsi" w:cstheme="minorHAnsi"/>
          <w:sz w:val="22"/>
          <w:szCs w:val="22"/>
        </w:rPr>
        <w:t xml:space="preserve"> publikowana w Biuletynie Branżowym Urzędu Regulacji Energetyki, stanowiąca Załącznik Nr 2 do niniejszej Umowy.</w:t>
      </w:r>
      <w:r w:rsidRPr="00460F88">
        <w:rPr>
          <w:rFonts w:asciiTheme="minorHAnsi" w:hAnsiTheme="minorHAnsi" w:cstheme="minorHAnsi"/>
          <w:color w:val="FF00FF"/>
          <w:sz w:val="22"/>
          <w:szCs w:val="22"/>
        </w:rPr>
        <w:t xml:space="preserve"> </w:t>
      </w:r>
    </w:p>
    <w:p w14:paraId="666224D2" w14:textId="77777777" w:rsidR="002B1F29" w:rsidRPr="00460F88" w:rsidRDefault="002B1F29" w:rsidP="002B1F29">
      <w:pPr>
        <w:jc w:val="both"/>
        <w:rPr>
          <w:rFonts w:asciiTheme="minorHAnsi" w:hAnsiTheme="minorHAnsi" w:cstheme="minorHAnsi"/>
          <w:sz w:val="22"/>
          <w:szCs w:val="22"/>
        </w:rPr>
      </w:pPr>
    </w:p>
    <w:p w14:paraId="5E2B8632" w14:textId="77777777" w:rsidR="002B1F29" w:rsidRPr="00460F88" w:rsidRDefault="002B1F29" w:rsidP="002B1F29">
      <w:pPr>
        <w:jc w:val="both"/>
        <w:rPr>
          <w:rFonts w:asciiTheme="minorHAnsi" w:hAnsiTheme="minorHAnsi" w:cstheme="minorHAnsi"/>
          <w:b/>
          <w:sz w:val="22"/>
          <w:szCs w:val="22"/>
        </w:rPr>
      </w:pPr>
      <w:r w:rsidRPr="00460F88">
        <w:rPr>
          <w:rFonts w:asciiTheme="minorHAnsi" w:hAnsiTheme="minorHAnsi" w:cstheme="minorHAnsi"/>
          <w:b/>
          <w:bCs/>
          <w:sz w:val="22"/>
          <w:szCs w:val="22"/>
        </w:rPr>
        <w:t>3.</w:t>
      </w:r>
      <w:r w:rsidRPr="00460F88">
        <w:rPr>
          <w:rFonts w:asciiTheme="minorHAnsi" w:hAnsiTheme="minorHAnsi" w:cstheme="minorHAnsi"/>
          <w:bCs/>
          <w:sz w:val="22"/>
          <w:szCs w:val="22"/>
        </w:rPr>
        <w:t xml:space="preserve"> </w:t>
      </w:r>
      <w:r w:rsidRPr="00460F88">
        <w:rPr>
          <w:rFonts w:asciiTheme="minorHAnsi" w:hAnsiTheme="minorHAnsi" w:cstheme="minorHAnsi"/>
          <w:sz w:val="22"/>
          <w:szCs w:val="22"/>
        </w:rPr>
        <w:t>W przypadku zmiany bezwzględnie obowiązujących przepisów lub Taryf, na które Umowa się powołuje, ulegają automatycznie zmianie postanowienia niniejszej Umowy. W takim przypadku aneks nie jest wymagany</w:t>
      </w:r>
      <w:r w:rsidRPr="00460F88">
        <w:rPr>
          <w:rFonts w:asciiTheme="minorHAnsi" w:hAnsiTheme="minorHAnsi" w:cstheme="minorHAnsi"/>
          <w:b/>
          <w:sz w:val="22"/>
          <w:szCs w:val="22"/>
        </w:rPr>
        <w:t xml:space="preserve">. </w:t>
      </w:r>
    </w:p>
    <w:p w14:paraId="46C81A4F" w14:textId="77777777" w:rsidR="002B1F29" w:rsidRPr="00460F88" w:rsidRDefault="002B1F29" w:rsidP="002B1F29">
      <w:pPr>
        <w:jc w:val="both"/>
        <w:rPr>
          <w:rFonts w:asciiTheme="minorHAnsi" w:hAnsiTheme="minorHAnsi" w:cstheme="minorHAnsi"/>
          <w:b/>
          <w:sz w:val="22"/>
          <w:szCs w:val="22"/>
        </w:rPr>
      </w:pPr>
    </w:p>
    <w:p w14:paraId="05A622FE" w14:textId="77777777"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4.</w:t>
      </w:r>
      <w:r w:rsidRPr="00460F88">
        <w:rPr>
          <w:rFonts w:asciiTheme="minorHAnsi" w:hAnsiTheme="minorHAnsi" w:cstheme="minorHAnsi"/>
          <w:sz w:val="22"/>
          <w:szCs w:val="22"/>
        </w:rPr>
        <w:t xml:space="preserve"> W przypadku odstąpienia przez Prezesa URE od zatwierdzania taryfy dla paliw gazowych Dostawcy, zmiany wysokości cen i stawek opłat stosowanych w rozliczeniach niniejszej Umowy będą wymagały uzgodnienia i wprowadzenia do umowy w formie aneksu podpisanego przez strony umowy. </w:t>
      </w:r>
    </w:p>
    <w:p w14:paraId="51991907" w14:textId="77777777" w:rsidR="002B1F29" w:rsidRPr="00460F88" w:rsidRDefault="002B1F29" w:rsidP="002B1F29">
      <w:pPr>
        <w:jc w:val="both"/>
        <w:rPr>
          <w:rFonts w:asciiTheme="minorHAnsi" w:hAnsiTheme="minorHAnsi" w:cstheme="minorHAnsi"/>
          <w:bCs/>
          <w:sz w:val="22"/>
          <w:szCs w:val="22"/>
        </w:rPr>
      </w:pPr>
    </w:p>
    <w:p w14:paraId="79620891"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6</w:t>
      </w:r>
    </w:p>
    <w:p w14:paraId="40EF9983"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OKRES ROZLICZENIOWY, FAKTUROWANIE,  PŁATNOŚCI</w:t>
      </w:r>
    </w:p>
    <w:p w14:paraId="42E113BA" w14:textId="77777777" w:rsidR="002B1F29" w:rsidRPr="00460F88" w:rsidRDefault="002B1F29" w:rsidP="002B1F29">
      <w:pPr>
        <w:jc w:val="center"/>
        <w:rPr>
          <w:rFonts w:asciiTheme="minorHAnsi" w:hAnsiTheme="minorHAnsi" w:cstheme="minorHAnsi"/>
          <w:b/>
          <w:sz w:val="22"/>
          <w:szCs w:val="22"/>
        </w:rPr>
      </w:pPr>
    </w:p>
    <w:p w14:paraId="7BEED96C" w14:textId="15180843" w:rsidR="00867BCB" w:rsidRPr="00867BCB" w:rsidRDefault="002B1F29" w:rsidP="00867BCB">
      <w:pPr>
        <w:pStyle w:val="Akapitzlist"/>
        <w:numPr>
          <w:ilvl w:val="0"/>
          <w:numId w:val="5"/>
        </w:numPr>
        <w:spacing w:after="120"/>
        <w:ind w:left="284" w:hanging="284"/>
        <w:jc w:val="both"/>
        <w:rPr>
          <w:rFonts w:asciiTheme="minorHAnsi" w:hAnsiTheme="minorHAnsi" w:cstheme="minorHAnsi"/>
          <w:sz w:val="22"/>
          <w:szCs w:val="22"/>
        </w:rPr>
      </w:pPr>
      <w:r w:rsidRPr="00867BCB">
        <w:rPr>
          <w:rFonts w:asciiTheme="minorHAnsi" w:hAnsiTheme="minorHAnsi" w:cstheme="minorHAnsi"/>
          <w:sz w:val="22"/>
          <w:szCs w:val="22"/>
        </w:rPr>
        <w:t>Dostawca za  sprzedaż wystawia</w:t>
      </w:r>
      <w:r w:rsidR="00867BCB" w:rsidRPr="00867BCB">
        <w:rPr>
          <w:rFonts w:asciiTheme="minorHAnsi" w:hAnsiTheme="minorHAnsi" w:cstheme="minorHAnsi"/>
          <w:sz w:val="22"/>
          <w:szCs w:val="22"/>
        </w:rPr>
        <w:t>:</w:t>
      </w:r>
    </w:p>
    <w:p w14:paraId="565C0130" w14:textId="2EE5F2ED" w:rsidR="00867BCB" w:rsidRDefault="002B1F29" w:rsidP="00867BCB">
      <w:pPr>
        <w:pStyle w:val="Akapitzlist"/>
        <w:numPr>
          <w:ilvl w:val="1"/>
          <w:numId w:val="5"/>
        </w:numPr>
        <w:spacing w:after="120"/>
        <w:ind w:left="284" w:hanging="284"/>
        <w:jc w:val="both"/>
        <w:rPr>
          <w:rFonts w:asciiTheme="minorHAnsi" w:hAnsiTheme="minorHAnsi" w:cstheme="minorHAnsi"/>
          <w:sz w:val="22"/>
          <w:szCs w:val="22"/>
        </w:rPr>
      </w:pPr>
      <w:r w:rsidRPr="00867BCB">
        <w:rPr>
          <w:rFonts w:asciiTheme="minorHAnsi" w:hAnsiTheme="minorHAnsi" w:cstheme="minorHAnsi"/>
          <w:sz w:val="22"/>
          <w:szCs w:val="22"/>
        </w:rPr>
        <w:t xml:space="preserve"> </w:t>
      </w:r>
      <w:r w:rsidR="00867BCB">
        <w:rPr>
          <w:rFonts w:asciiTheme="minorHAnsi" w:hAnsiTheme="minorHAnsi" w:cstheme="minorHAnsi"/>
          <w:sz w:val="22"/>
          <w:szCs w:val="22"/>
        </w:rPr>
        <w:t>F</w:t>
      </w:r>
      <w:r w:rsidRPr="00867BCB">
        <w:rPr>
          <w:rFonts w:asciiTheme="minorHAnsi" w:hAnsiTheme="minorHAnsi" w:cstheme="minorHAnsi"/>
          <w:sz w:val="22"/>
          <w:szCs w:val="22"/>
        </w:rPr>
        <w:t xml:space="preserve">akturę </w:t>
      </w:r>
      <w:r w:rsidR="00867BCB" w:rsidRPr="00867BCB">
        <w:rPr>
          <w:rFonts w:asciiTheme="minorHAnsi" w:hAnsiTheme="minorHAnsi" w:cstheme="minorHAnsi"/>
          <w:sz w:val="22"/>
          <w:szCs w:val="22"/>
        </w:rPr>
        <w:t xml:space="preserve">do  5-go dnia każdego miesiąca obejmującą: </w:t>
      </w:r>
      <w:r w:rsidRPr="00867BCB">
        <w:rPr>
          <w:rFonts w:asciiTheme="minorHAnsi" w:hAnsiTheme="minorHAnsi" w:cstheme="minorHAnsi"/>
          <w:sz w:val="22"/>
          <w:szCs w:val="22"/>
        </w:rPr>
        <w:t xml:space="preserve"> opłatę stałą za usługę przesyłową</w:t>
      </w:r>
      <w:r w:rsidR="00867BCB" w:rsidRPr="00867BCB">
        <w:rPr>
          <w:rFonts w:asciiTheme="minorHAnsi" w:hAnsiTheme="minorHAnsi" w:cstheme="minorHAnsi"/>
          <w:sz w:val="22"/>
          <w:szCs w:val="22"/>
        </w:rPr>
        <w:t xml:space="preserve"> za okres rozliczeniowy rozumiany jako okres: od pierwszego do ostatniego dnia miesiąca kalendarzowego.</w:t>
      </w:r>
    </w:p>
    <w:p w14:paraId="4FBE97F1" w14:textId="2F2C6CF0" w:rsidR="002B1F29" w:rsidRPr="00867BCB" w:rsidRDefault="00867BCB" w:rsidP="00867BCB">
      <w:pPr>
        <w:pStyle w:val="Akapitzlist"/>
        <w:numPr>
          <w:ilvl w:val="1"/>
          <w:numId w:val="5"/>
        </w:numPr>
        <w:spacing w:after="120"/>
        <w:ind w:left="284" w:hanging="284"/>
        <w:jc w:val="both"/>
        <w:rPr>
          <w:rFonts w:asciiTheme="minorHAnsi" w:hAnsiTheme="minorHAnsi" w:cstheme="minorHAnsi"/>
          <w:sz w:val="22"/>
          <w:szCs w:val="22"/>
        </w:rPr>
      </w:pPr>
      <w:r w:rsidRPr="00867BCB">
        <w:rPr>
          <w:rFonts w:asciiTheme="minorHAnsi" w:hAnsiTheme="minorHAnsi" w:cstheme="minorHAnsi"/>
          <w:sz w:val="22"/>
          <w:szCs w:val="22"/>
        </w:rPr>
        <w:t xml:space="preserve">Fakturę ostatniego dnia każdego miesiąca obejmującą: </w:t>
      </w:r>
      <w:r w:rsidR="002B1F29" w:rsidRPr="00867BCB">
        <w:rPr>
          <w:rFonts w:asciiTheme="minorHAnsi" w:hAnsiTheme="minorHAnsi" w:cstheme="minorHAnsi"/>
          <w:sz w:val="22"/>
          <w:szCs w:val="22"/>
        </w:rPr>
        <w:t xml:space="preserve"> opłatę za zużytą ilość gazu ziemnego, opłatę zmienną za usługę przesyłową, oraz opłatę abonamentową za okres rozliczeniowy rozumiany jako okres: od pierwszego do ostatniego dnia miesiąca kalendarzowego.</w:t>
      </w:r>
    </w:p>
    <w:p w14:paraId="3D3046AC" w14:textId="41CB9C72" w:rsidR="002B1F29" w:rsidRPr="00460F88" w:rsidRDefault="002B1F29" w:rsidP="00184096">
      <w:pPr>
        <w:pStyle w:val="Tekstpodstawowywcity"/>
        <w:tabs>
          <w:tab w:val="clear" w:pos="210"/>
          <w:tab w:val="clear" w:pos="4111"/>
        </w:tabs>
        <w:ind w:left="0"/>
        <w:jc w:val="both"/>
        <w:rPr>
          <w:rFonts w:asciiTheme="minorHAnsi" w:hAnsiTheme="minorHAnsi" w:cstheme="minorHAnsi"/>
          <w:sz w:val="22"/>
          <w:szCs w:val="22"/>
        </w:rPr>
      </w:pPr>
      <w:r w:rsidRPr="00460F88">
        <w:rPr>
          <w:rFonts w:asciiTheme="minorHAnsi" w:hAnsiTheme="minorHAnsi" w:cstheme="minorHAnsi"/>
          <w:b/>
          <w:sz w:val="22"/>
          <w:szCs w:val="22"/>
        </w:rPr>
        <w:t>2.</w:t>
      </w:r>
      <w:r w:rsidRPr="00460F88">
        <w:rPr>
          <w:rFonts w:asciiTheme="minorHAnsi" w:hAnsiTheme="minorHAnsi" w:cstheme="minorHAnsi"/>
          <w:sz w:val="22"/>
          <w:szCs w:val="22"/>
        </w:rPr>
        <w:t xml:space="preserve"> Należności za dostarczony gaz ziemny oraz świadczone usługi dystrybucyjne, o których mowa w pkt. 1, regulowane będą przez Odbiorcę, na rachunek  bankowy Dostawcy wskazany na fakturze, przelewem - w terminie </w:t>
      </w:r>
      <w:r w:rsidR="00672F59">
        <w:rPr>
          <w:rFonts w:asciiTheme="minorHAnsi" w:hAnsiTheme="minorHAnsi" w:cstheme="minorHAnsi"/>
          <w:sz w:val="22"/>
          <w:szCs w:val="22"/>
        </w:rPr>
        <w:t>…</w:t>
      </w:r>
      <w:r w:rsidRPr="00460F88">
        <w:rPr>
          <w:rFonts w:asciiTheme="minorHAnsi" w:hAnsiTheme="minorHAnsi" w:cstheme="minorHAnsi"/>
          <w:sz w:val="22"/>
          <w:szCs w:val="22"/>
        </w:rPr>
        <w:t xml:space="preserve"> dni od daty wystawienia faktury.</w:t>
      </w:r>
    </w:p>
    <w:p w14:paraId="0013FEBE" w14:textId="77777777" w:rsidR="002B1F29" w:rsidRPr="00460F88" w:rsidRDefault="002B1F29" w:rsidP="002B1F29">
      <w:pPr>
        <w:jc w:val="both"/>
        <w:rPr>
          <w:rFonts w:asciiTheme="minorHAnsi" w:hAnsiTheme="minorHAnsi" w:cstheme="minorHAnsi"/>
          <w:b/>
          <w:sz w:val="22"/>
          <w:szCs w:val="22"/>
        </w:rPr>
      </w:pPr>
    </w:p>
    <w:p w14:paraId="1A2072BA" w14:textId="4A823BBC"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 xml:space="preserve">3. </w:t>
      </w:r>
      <w:r w:rsidRPr="00460F88">
        <w:rPr>
          <w:rFonts w:asciiTheme="minorHAnsi" w:hAnsiTheme="minorHAnsi" w:cstheme="minorHAnsi"/>
          <w:sz w:val="22"/>
          <w:szCs w:val="22"/>
        </w:rPr>
        <w:t>Za</w:t>
      </w:r>
      <w:r w:rsidRPr="00460F88">
        <w:rPr>
          <w:rFonts w:asciiTheme="minorHAnsi" w:hAnsiTheme="minorHAnsi" w:cstheme="minorHAnsi"/>
          <w:b/>
          <w:sz w:val="22"/>
          <w:szCs w:val="22"/>
        </w:rPr>
        <w:t xml:space="preserve"> </w:t>
      </w:r>
      <w:r w:rsidRPr="00460F88">
        <w:rPr>
          <w:rFonts w:asciiTheme="minorHAnsi" w:hAnsiTheme="minorHAnsi" w:cstheme="minorHAnsi"/>
          <w:sz w:val="22"/>
          <w:szCs w:val="22"/>
        </w:rPr>
        <w:t>datę zapłaty należności, o których mowa w niniejszej Umowie uznaje się datę wpływu na rachunek bankowy Dostawcy.</w:t>
      </w:r>
    </w:p>
    <w:p w14:paraId="69DE09C8" w14:textId="77777777" w:rsidR="002B1F29" w:rsidRPr="00460F88" w:rsidRDefault="002B1F29" w:rsidP="002B1F29">
      <w:pPr>
        <w:tabs>
          <w:tab w:val="left" w:pos="210"/>
          <w:tab w:val="left" w:pos="4111"/>
        </w:tabs>
        <w:jc w:val="both"/>
        <w:rPr>
          <w:rFonts w:asciiTheme="minorHAnsi" w:hAnsiTheme="minorHAnsi" w:cstheme="minorHAnsi"/>
          <w:sz w:val="22"/>
          <w:szCs w:val="22"/>
        </w:rPr>
      </w:pPr>
    </w:p>
    <w:p w14:paraId="062A3EB5" w14:textId="77777777" w:rsidR="002B1F29" w:rsidRPr="00460F88" w:rsidRDefault="002B1F29" w:rsidP="002B1F29">
      <w:pPr>
        <w:tabs>
          <w:tab w:val="left" w:pos="210"/>
          <w:tab w:val="left" w:pos="4111"/>
        </w:tabs>
        <w:jc w:val="both"/>
        <w:rPr>
          <w:rFonts w:asciiTheme="minorHAnsi" w:hAnsiTheme="minorHAnsi" w:cstheme="minorHAnsi"/>
          <w:sz w:val="22"/>
          <w:szCs w:val="22"/>
        </w:rPr>
      </w:pPr>
      <w:r w:rsidRPr="00460F88">
        <w:rPr>
          <w:rFonts w:asciiTheme="minorHAnsi" w:hAnsiTheme="minorHAnsi" w:cstheme="minorHAnsi"/>
          <w:b/>
          <w:sz w:val="22"/>
          <w:szCs w:val="22"/>
        </w:rPr>
        <w:t>4.</w:t>
      </w:r>
      <w:r w:rsidRPr="00460F88">
        <w:rPr>
          <w:rFonts w:asciiTheme="minorHAnsi" w:hAnsiTheme="minorHAnsi" w:cstheme="minorHAnsi"/>
          <w:sz w:val="22"/>
          <w:szCs w:val="22"/>
        </w:rPr>
        <w:t xml:space="preserve"> O zmianie danych (w tym w szczególności: nazwa, forma organizacyjno-prawna, NIP, rachunek bankowy) Odbiorca   i Dostawca zobowiązani są do wzajemnego pisemnego i niezwłocznego powiadamiania się.</w:t>
      </w:r>
    </w:p>
    <w:p w14:paraId="1DB4491F" w14:textId="77777777" w:rsidR="002B1F29" w:rsidRPr="00460F88" w:rsidRDefault="002B1F29" w:rsidP="002B1F29">
      <w:pPr>
        <w:jc w:val="center"/>
        <w:rPr>
          <w:rFonts w:asciiTheme="minorHAnsi" w:hAnsiTheme="minorHAnsi" w:cstheme="minorHAnsi"/>
          <w:sz w:val="22"/>
          <w:szCs w:val="22"/>
        </w:rPr>
      </w:pPr>
    </w:p>
    <w:p w14:paraId="2865F9EA" w14:textId="77777777"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5.</w:t>
      </w:r>
      <w:r w:rsidRPr="00460F88">
        <w:rPr>
          <w:rFonts w:asciiTheme="minorHAnsi" w:hAnsiTheme="minorHAnsi" w:cstheme="minorHAnsi"/>
          <w:sz w:val="22"/>
          <w:szCs w:val="22"/>
        </w:rPr>
        <w:t xml:space="preserve"> Złożenie reklamacji nie upoważnia Odbiorcy do opóźnienia płatności, zmniejszenia kwoty płatności ani do jej odmowy.</w:t>
      </w:r>
    </w:p>
    <w:p w14:paraId="6B313CB4" w14:textId="77777777" w:rsidR="002B1F29" w:rsidRPr="00460F88" w:rsidRDefault="002B1F29" w:rsidP="002B1F29">
      <w:pPr>
        <w:pStyle w:val="Tekstpodstawowywcity"/>
        <w:tabs>
          <w:tab w:val="clear" w:pos="210"/>
          <w:tab w:val="left" w:pos="0"/>
        </w:tabs>
        <w:ind w:left="0"/>
        <w:jc w:val="both"/>
        <w:rPr>
          <w:rFonts w:asciiTheme="minorHAnsi" w:hAnsiTheme="minorHAnsi" w:cstheme="minorHAnsi"/>
          <w:b/>
          <w:sz w:val="22"/>
          <w:szCs w:val="22"/>
        </w:rPr>
      </w:pPr>
    </w:p>
    <w:p w14:paraId="5AF2B628" w14:textId="77777777" w:rsidR="002B1F29" w:rsidRPr="00460F88" w:rsidRDefault="002B1F29" w:rsidP="002B1F29">
      <w:pPr>
        <w:pStyle w:val="Tekstpodstawowywcity"/>
        <w:tabs>
          <w:tab w:val="clear" w:pos="210"/>
          <w:tab w:val="left" w:pos="0"/>
        </w:tabs>
        <w:ind w:left="0"/>
        <w:jc w:val="both"/>
        <w:rPr>
          <w:rFonts w:asciiTheme="minorHAnsi" w:hAnsiTheme="minorHAnsi" w:cstheme="minorHAnsi"/>
          <w:sz w:val="22"/>
          <w:szCs w:val="22"/>
        </w:rPr>
      </w:pPr>
      <w:r w:rsidRPr="00460F88">
        <w:rPr>
          <w:rFonts w:asciiTheme="minorHAnsi" w:hAnsiTheme="minorHAnsi" w:cstheme="minorHAnsi"/>
          <w:b/>
          <w:sz w:val="22"/>
          <w:szCs w:val="22"/>
        </w:rPr>
        <w:t>6.</w:t>
      </w:r>
      <w:r w:rsidRPr="00460F88">
        <w:rPr>
          <w:rFonts w:asciiTheme="minorHAnsi" w:hAnsiTheme="minorHAnsi" w:cstheme="minorHAnsi"/>
          <w:sz w:val="22"/>
          <w:szCs w:val="22"/>
        </w:rPr>
        <w:t xml:space="preserve"> Odczytu dokonują upoważnieni przedstawiciele Dostawcy. Odczyt może odbywać się w obecności przedstawiciela Odbiorcy. Jeśli Odbiorca nie korzysta z tego prawa - odczyt dokonywany jest jednostronnie.</w:t>
      </w:r>
    </w:p>
    <w:p w14:paraId="2C43049C" w14:textId="77777777" w:rsidR="002B1F29" w:rsidRPr="00460F88" w:rsidRDefault="002B1F29" w:rsidP="002B1F29">
      <w:pPr>
        <w:jc w:val="both"/>
        <w:rPr>
          <w:rFonts w:asciiTheme="minorHAnsi" w:hAnsiTheme="minorHAnsi" w:cstheme="minorHAnsi"/>
          <w:b/>
          <w:sz w:val="22"/>
          <w:szCs w:val="22"/>
        </w:rPr>
      </w:pPr>
    </w:p>
    <w:p w14:paraId="2214939D" w14:textId="7B8A13EF"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7.</w:t>
      </w:r>
      <w:r w:rsidRPr="00460F88">
        <w:rPr>
          <w:rFonts w:asciiTheme="minorHAnsi" w:hAnsiTheme="minorHAnsi" w:cstheme="minorHAnsi"/>
          <w:sz w:val="22"/>
          <w:szCs w:val="22"/>
        </w:rPr>
        <w:t xml:space="preserve"> Nieterminowe regulowanie wpłat, o których mowa w niniejszej Umowie upoważnia Dostawcę do naliczania odsetek ustawowych. Naliczona opłata będzie płatna w oparciu o fakturę lub notę księgową.</w:t>
      </w:r>
    </w:p>
    <w:p w14:paraId="0A6FB7B1" w14:textId="77777777" w:rsidR="002B1F29" w:rsidRPr="00460F88" w:rsidRDefault="002B1F29" w:rsidP="002B1F29">
      <w:pPr>
        <w:jc w:val="both"/>
        <w:rPr>
          <w:rFonts w:asciiTheme="minorHAnsi" w:hAnsiTheme="minorHAnsi" w:cstheme="minorHAnsi"/>
          <w:b/>
          <w:sz w:val="22"/>
          <w:szCs w:val="22"/>
        </w:rPr>
      </w:pPr>
    </w:p>
    <w:p w14:paraId="7AE6C9FA" w14:textId="560C240D"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lastRenderedPageBreak/>
        <w:t xml:space="preserve">8. </w:t>
      </w:r>
      <w:r w:rsidRPr="00460F88">
        <w:rPr>
          <w:rFonts w:asciiTheme="minorHAnsi" w:hAnsiTheme="minorHAnsi" w:cstheme="minorHAnsi"/>
          <w:sz w:val="22"/>
          <w:szCs w:val="22"/>
        </w:rPr>
        <w:t>Jeżeli pomiędzy Odbiorcą, a Dostawcą wyniknie spór co do kwoty wystawionej faktury, spowodowany różnicą w interpretacji postanowień Umowy lub sprzecznymi podstawami naliczania faktury, wówczas Strony dołożą starań w celu szybkiego wyjaśnienia powstałego sporu.</w:t>
      </w:r>
    </w:p>
    <w:p w14:paraId="02DF835F" w14:textId="2ACFF325"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sz w:val="22"/>
          <w:szCs w:val="22"/>
        </w:rPr>
        <w:t>Strony ustalają, że kwestie sporne dotyczące wystawionej faktury mogą być przedmiotem sporu sądowego dopiero po wyczerpaniu trybu reklamacji.</w:t>
      </w:r>
    </w:p>
    <w:p w14:paraId="53BF7740" w14:textId="77777777" w:rsidR="002B1F29" w:rsidRPr="00460F88" w:rsidRDefault="002B1F29" w:rsidP="002B1F29">
      <w:pPr>
        <w:jc w:val="both"/>
        <w:rPr>
          <w:rFonts w:asciiTheme="minorHAnsi" w:hAnsiTheme="minorHAnsi" w:cstheme="minorHAnsi"/>
          <w:b/>
          <w:sz w:val="22"/>
          <w:szCs w:val="22"/>
        </w:rPr>
      </w:pPr>
    </w:p>
    <w:p w14:paraId="734EC4BD" w14:textId="77777777"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 xml:space="preserve">9. </w:t>
      </w:r>
      <w:r w:rsidRPr="00460F88">
        <w:rPr>
          <w:rFonts w:asciiTheme="minorHAnsi" w:hAnsiTheme="minorHAnsi" w:cstheme="minorHAnsi"/>
          <w:sz w:val="22"/>
          <w:szCs w:val="22"/>
        </w:rPr>
        <w:t>Zaistnienie sporu nie zwalnia Odbiorcy z obowiązku uiszczenia spornej kwoty. Rozliczenie ostateczne następuje po osiągnięciu porozumienia co do spornych kwestii albo po uzyskaniu prawomocnego orzeczenia sądu.</w:t>
      </w:r>
    </w:p>
    <w:p w14:paraId="2FDE8C7C" w14:textId="77777777" w:rsidR="002B1F29" w:rsidRPr="00460F88" w:rsidRDefault="002B1F29" w:rsidP="002B1F29">
      <w:pPr>
        <w:jc w:val="both"/>
        <w:rPr>
          <w:rFonts w:asciiTheme="minorHAnsi" w:hAnsiTheme="minorHAnsi" w:cstheme="minorHAnsi"/>
          <w:sz w:val="22"/>
          <w:szCs w:val="22"/>
        </w:rPr>
      </w:pPr>
    </w:p>
    <w:p w14:paraId="07C03469" w14:textId="77777777" w:rsidR="002B1F29" w:rsidRPr="00460F88" w:rsidRDefault="002B1F29" w:rsidP="002B1F29">
      <w:pPr>
        <w:tabs>
          <w:tab w:val="left" w:pos="4111"/>
        </w:tabs>
        <w:jc w:val="both"/>
        <w:rPr>
          <w:rFonts w:asciiTheme="minorHAnsi" w:hAnsiTheme="minorHAnsi" w:cstheme="minorHAnsi"/>
          <w:iCs/>
          <w:sz w:val="22"/>
          <w:szCs w:val="22"/>
        </w:rPr>
      </w:pPr>
      <w:r w:rsidRPr="00460F88">
        <w:rPr>
          <w:rFonts w:asciiTheme="minorHAnsi" w:hAnsiTheme="minorHAnsi" w:cstheme="minorHAnsi"/>
          <w:b/>
          <w:iCs/>
          <w:sz w:val="22"/>
          <w:szCs w:val="22"/>
        </w:rPr>
        <w:t>10.</w:t>
      </w:r>
      <w:r w:rsidRPr="00460F88">
        <w:rPr>
          <w:rFonts w:asciiTheme="minorHAnsi" w:hAnsiTheme="minorHAnsi" w:cstheme="minorHAnsi"/>
          <w:iCs/>
          <w:sz w:val="22"/>
          <w:szCs w:val="22"/>
        </w:rPr>
        <w:t xml:space="preserve"> W razie powstania zaległości w płatnościach (należności wynikające z faktur wraz z odsetkami lub odsetki od nieterminowo uregulowanych faktur), Dostawca zarachuje dokonane przez Odbiorcę wpłaty pieniężne w pierwszej kolejności na poczet odsetek od faktur uregulowanych z opóźnieniem, a następnie na poczet najdawniej wymagalnego długu.</w:t>
      </w:r>
    </w:p>
    <w:p w14:paraId="73A75EEE" w14:textId="77777777" w:rsidR="002B1F29" w:rsidRPr="00460F88" w:rsidRDefault="002B1F29" w:rsidP="002B1F29">
      <w:pPr>
        <w:tabs>
          <w:tab w:val="left" w:pos="4111"/>
        </w:tabs>
        <w:jc w:val="both"/>
        <w:rPr>
          <w:rFonts w:asciiTheme="minorHAnsi" w:hAnsiTheme="minorHAnsi" w:cstheme="minorHAnsi"/>
          <w:sz w:val="22"/>
          <w:szCs w:val="22"/>
        </w:rPr>
      </w:pPr>
    </w:p>
    <w:p w14:paraId="76F1D8E7"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7</w:t>
      </w:r>
    </w:p>
    <w:p w14:paraId="371B0D48" w14:textId="5D61BDA6" w:rsidR="002B1F29" w:rsidRPr="00460F88" w:rsidRDefault="00406C8A" w:rsidP="002B1F29">
      <w:pPr>
        <w:jc w:val="center"/>
        <w:rPr>
          <w:rFonts w:asciiTheme="minorHAnsi" w:hAnsiTheme="minorHAnsi" w:cstheme="minorHAnsi"/>
          <w:b/>
          <w:sz w:val="22"/>
          <w:szCs w:val="22"/>
        </w:rPr>
      </w:pPr>
      <w:r>
        <w:rPr>
          <w:rFonts w:asciiTheme="minorHAnsi" w:hAnsiTheme="minorHAnsi" w:cstheme="minorHAnsi"/>
          <w:b/>
          <w:sz w:val="22"/>
          <w:szCs w:val="22"/>
        </w:rPr>
        <w:t>OBOWIĄZKI STRON ZWIĄZANE Z USTAWĄ O PODATKU AKCYZOWYM</w:t>
      </w:r>
    </w:p>
    <w:p w14:paraId="23D94445" w14:textId="77777777" w:rsidR="002B1F29" w:rsidRPr="00460F88" w:rsidRDefault="002B1F29" w:rsidP="002B1F29">
      <w:pPr>
        <w:jc w:val="center"/>
        <w:rPr>
          <w:rFonts w:asciiTheme="minorHAnsi" w:hAnsiTheme="minorHAnsi" w:cstheme="minorHAnsi"/>
          <w:b/>
          <w:sz w:val="22"/>
          <w:szCs w:val="22"/>
        </w:rPr>
      </w:pPr>
    </w:p>
    <w:p w14:paraId="611CDEFC" w14:textId="77777777" w:rsidR="002B1F29" w:rsidRPr="00460F88" w:rsidRDefault="002B1F29" w:rsidP="002B1F29">
      <w:pPr>
        <w:spacing w:after="120"/>
        <w:jc w:val="both"/>
        <w:rPr>
          <w:rFonts w:asciiTheme="minorHAnsi" w:hAnsiTheme="minorHAnsi" w:cstheme="minorHAnsi"/>
          <w:sz w:val="22"/>
          <w:szCs w:val="22"/>
        </w:rPr>
      </w:pPr>
      <w:r w:rsidRPr="00AA60E5">
        <w:rPr>
          <w:rFonts w:asciiTheme="minorHAnsi" w:hAnsiTheme="minorHAnsi" w:cstheme="minorHAnsi"/>
          <w:b/>
          <w:bCs/>
          <w:sz w:val="22"/>
          <w:szCs w:val="22"/>
        </w:rPr>
        <w:t>1.</w:t>
      </w:r>
      <w:r w:rsidRPr="00460F88">
        <w:rPr>
          <w:rFonts w:asciiTheme="minorHAnsi" w:hAnsiTheme="minorHAnsi" w:cstheme="minorHAnsi"/>
          <w:sz w:val="22"/>
          <w:szCs w:val="22"/>
        </w:rPr>
        <w:t xml:space="preserve"> Strony zobowiązują się do wypełniania wszelkich obowiązków wynikających z zapisów ustawy z dnia 6 grudnia 2008r. o podatku akcyzowym (</w:t>
      </w:r>
      <w:proofErr w:type="spellStart"/>
      <w:r w:rsidRPr="00460F88">
        <w:rPr>
          <w:rFonts w:asciiTheme="minorHAnsi" w:hAnsiTheme="minorHAnsi" w:cstheme="minorHAnsi"/>
          <w:sz w:val="22"/>
          <w:szCs w:val="22"/>
        </w:rPr>
        <w:t>t.j</w:t>
      </w:r>
      <w:proofErr w:type="spellEnd"/>
      <w:r w:rsidRPr="00460F88">
        <w:rPr>
          <w:rFonts w:asciiTheme="minorHAnsi" w:hAnsiTheme="minorHAnsi" w:cstheme="minorHAnsi"/>
          <w:sz w:val="22"/>
          <w:szCs w:val="22"/>
        </w:rPr>
        <w:t>. Dz. U. z 2011r. Nr 108, poz. 626 z </w:t>
      </w:r>
      <w:proofErr w:type="spellStart"/>
      <w:r w:rsidRPr="00460F88">
        <w:rPr>
          <w:rFonts w:asciiTheme="minorHAnsi" w:hAnsiTheme="minorHAnsi" w:cstheme="minorHAnsi"/>
          <w:sz w:val="22"/>
          <w:szCs w:val="22"/>
        </w:rPr>
        <w:t>późn</w:t>
      </w:r>
      <w:proofErr w:type="spellEnd"/>
      <w:r w:rsidRPr="00460F88">
        <w:rPr>
          <w:rFonts w:asciiTheme="minorHAnsi" w:hAnsiTheme="minorHAnsi" w:cstheme="minorHAnsi"/>
          <w:sz w:val="22"/>
          <w:szCs w:val="22"/>
        </w:rPr>
        <w:t>. zm.) oraz z przepisów wykonawczych do tej ustawy. </w:t>
      </w:r>
    </w:p>
    <w:p w14:paraId="2BA3542C" w14:textId="77777777" w:rsidR="002B1F29" w:rsidRPr="00460F88" w:rsidRDefault="002B1F29" w:rsidP="002B1F29">
      <w:pPr>
        <w:spacing w:after="120"/>
        <w:ind w:left="426" w:hanging="426"/>
        <w:jc w:val="both"/>
        <w:rPr>
          <w:rFonts w:asciiTheme="minorHAnsi" w:hAnsiTheme="minorHAnsi" w:cstheme="minorHAnsi"/>
          <w:sz w:val="22"/>
          <w:szCs w:val="22"/>
        </w:rPr>
      </w:pPr>
      <w:r w:rsidRPr="00AA60E5">
        <w:rPr>
          <w:rFonts w:asciiTheme="minorHAnsi" w:hAnsiTheme="minorHAnsi" w:cstheme="minorHAnsi"/>
          <w:b/>
          <w:bCs/>
          <w:sz w:val="22"/>
          <w:szCs w:val="22"/>
        </w:rPr>
        <w:t>2.</w:t>
      </w:r>
      <w:r w:rsidRPr="00460F88">
        <w:rPr>
          <w:rFonts w:asciiTheme="minorHAnsi" w:hAnsiTheme="minorHAnsi" w:cstheme="minorHAnsi"/>
          <w:sz w:val="22"/>
          <w:szCs w:val="22"/>
        </w:rPr>
        <w:t xml:space="preserve"> Oświadczenia Stron:</w:t>
      </w:r>
    </w:p>
    <w:p w14:paraId="33E0E1AB" w14:textId="77777777" w:rsidR="002B1F29" w:rsidRPr="00460F88" w:rsidRDefault="002B1F29" w:rsidP="002B1F29">
      <w:pPr>
        <w:ind w:left="426" w:hanging="426"/>
        <w:jc w:val="both"/>
        <w:rPr>
          <w:rFonts w:asciiTheme="minorHAnsi" w:hAnsiTheme="minorHAnsi" w:cstheme="minorHAnsi"/>
          <w:sz w:val="22"/>
          <w:szCs w:val="22"/>
        </w:rPr>
      </w:pPr>
      <w:r w:rsidRPr="00460F88">
        <w:rPr>
          <w:rFonts w:asciiTheme="minorHAnsi" w:hAnsiTheme="minorHAnsi" w:cstheme="minorHAnsi"/>
          <w:sz w:val="22"/>
          <w:szCs w:val="22"/>
        </w:rPr>
        <w:t xml:space="preserve">2.1. </w:t>
      </w:r>
      <w:r w:rsidRPr="00AA60E5">
        <w:rPr>
          <w:rFonts w:asciiTheme="minorHAnsi" w:hAnsiTheme="minorHAnsi" w:cstheme="minorHAnsi"/>
          <w:bCs/>
          <w:sz w:val="22"/>
          <w:szCs w:val="22"/>
        </w:rPr>
        <w:t>Dostawca oświadcza</w:t>
      </w:r>
      <w:r w:rsidRPr="00460F88">
        <w:rPr>
          <w:rFonts w:asciiTheme="minorHAnsi" w:hAnsiTheme="minorHAnsi" w:cstheme="minorHAnsi"/>
          <w:sz w:val="22"/>
          <w:szCs w:val="22"/>
        </w:rPr>
        <w:t>, że:</w:t>
      </w:r>
    </w:p>
    <w:p w14:paraId="553E341D" w14:textId="77777777" w:rsidR="002B1F29" w:rsidRPr="00460F88" w:rsidRDefault="002B1F29" w:rsidP="002B1F29">
      <w:pPr>
        <w:pStyle w:val="Akapitzlist"/>
        <w:numPr>
          <w:ilvl w:val="1"/>
          <w:numId w:val="3"/>
        </w:numPr>
        <w:ind w:left="426" w:hanging="426"/>
        <w:contextualSpacing/>
        <w:jc w:val="both"/>
        <w:rPr>
          <w:rFonts w:asciiTheme="minorHAnsi" w:hAnsiTheme="minorHAnsi" w:cstheme="minorHAnsi"/>
          <w:sz w:val="22"/>
          <w:szCs w:val="22"/>
        </w:rPr>
      </w:pPr>
      <w:r w:rsidRPr="00460F88">
        <w:rPr>
          <w:rFonts w:asciiTheme="minorHAnsi" w:hAnsiTheme="minorHAnsi" w:cstheme="minorHAnsi"/>
          <w:sz w:val="22"/>
          <w:szCs w:val="22"/>
        </w:rPr>
        <w:t>posiada pisemne potwierdzenie przyjęcia powiadomienia o zamiarze rozpoczęcia działalności gospodarczej jako pośredniczący podmiot gazowy uzyskane od Naczelnika Urzędu Celnego w Bielsku-Białej  z dnia 06.11.2013r. sygn. nr 335000-UAGR-91410-60/2013/MS</w:t>
      </w:r>
    </w:p>
    <w:p w14:paraId="4E6211F4" w14:textId="77777777" w:rsidR="002B1F29" w:rsidRPr="00460F88" w:rsidRDefault="002B1F29" w:rsidP="002B1F29">
      <w:pPr>
        <w:pStyle w:val="Akapitzlist"/>
        <w:numPr>
          <w:ilvl w:val="1"/>
          <w:numId w:val="3"/>
        </w:numPr>
        <w:spacing w:after="120"/>
        <w:ind w:left="426" w:hanging="426"/>
        <w:contextualSpacing/>
        <w:jc w:val="both"/>
        <w:rPr>
          <w:rFonts w:asciiTheme="minorHAnsi" w:hAnsiTheme="minorHAnsi" w:cstheme="minorHAnsi"/>
          <w:sz w:val="22"/>
          <w:szCs w:val="22"/>
        </w:rPr>
      </w:pPr>
      <w:r w:rsidRPr="00460F88">
        <w:rPr>
          <w:rFonts w:asciiTheme="minorHAnsi" w:hAnsiTheme="minorHAnsi" w:cstheme="minorHAnsi"/>
          <w:sz w:val="22"/>
          <w:szCs w:val="22"/>
        </w:rPr>
        <w:t>niezwłocznie poinformuje Odbiorcę o zaprzestaniu lub utracie prawa do prowadzenia działalności gospodarczej jako pośredniczący podmiot gazowy oraz o zmianie danych zawartych ww. pisemnym potwierdzeniu.</w:t>
      </w:r>
    </w:p>
    <w:p w14:paraId="23579A2E" w14:textId="77777777" w:rsidR="002B1F29" w:rsidRPr="00460F88" w:rsidRDefault="002B1F29" w:rsidP="0017390D">
      <w:pPr>
        <w:ind w:left="426" w:hanging="426"/>
        <w:jc w:val="both"/>
        <w:rPr>
          <w:rFonts w:asciiTheme="minorHAnsi" w:hAnsiTheme="minorHAnsi" w:cstheme="minorHAnsi"/>
          <w:sz w:val="22"/>
          <w:szCs w:val="22"/>
        </w:rPr>
      </w:pPr>
      <w:r w:rsidRPr="00460F88">
        <w:rPr>
          <w:rStyle w:val="Teksttreci"/>
          <w:rFonts w:asciiTheme="minorHAnsi" w:hAnsiTheme="minorHAnsi" w:cstheme="minorHAnsi"/>
          <w:color w:val="000000"/>
          <w:sz w:val="22"/>
          <w:szCs w:val="22"/>
        </w:rPr>
        <w:t>2.2</w:t>
      </w:r>
      <w:r w:rsidRPr="00460F88">
        <w:rPr>
          <w:rFonts w:asciiTheme="minorHAnsi" w:hAnsiTheme="minorHAnsi" w:cstheme="minorHAnsi"/>
          <w:sz w:val="22"/>
          <w:szCs w:val="22"/>
        </w:rPr>
        <w:t xml:space="preserve">. </w:t>
      </w:r>
      <w:r w:rsidRPr="0017390D">
        <w:rPr>
          <w:rStyle w:val="Teksttreci"/>
          <w:rFonts w:asciiTheme="minorHAnsi" w:hAnsiTheme="minorHAnsi" w:cstheme="minorHAnsi"/>
          <w:bCs/>
          <w:color w:val="000000"/>
          <w:sz w:val="22"/>
          <w:szCs w:val="22"/>
        </w:rPr>
        <w:t>Odbiorca oświadcza</w:t>
      </w:r>
      <w:r w:rsidRPr="00460F88">
        <w:rPr>
          <w:rStyle w:val="Teksttreci"/>
          <w:rFonts w:asciiTheme="minorHAnsi" w:hAnsiTheme="minorHAnsi" w:cstheme="minorHAnsi"/>
          <w:color w:val="000000"/>
          <w:sz w:val="22"/>
          <w:szCs w:val="22"/>
        </w:rPr>
        <w:t xml:space="preserve">, że jest </w:t>
      </w:r>
      <w:r w:rsidRPr="00460F88">
        <w:rPr>
          <w:rFonts w:asciiTheme="minorHAnsi" w:hAnsiTheme="minorHAnsi" w:cstheme="minorHAnsi"/>
          <w:sz w:val="22"/>
          <w:szCs w:val="22"/>
        </w:rPr>
        <w:t>finalnym  nabywcą  gazowym (FNG) w rozumieniu Ustawy oraz że </w:t>
      </w:r>
      <w:r w:rsidRPr="00460F88">
        <w:rPr>
          <w:rStyle w:val="Teksttreci"/>
          <w:rFonts w:asciiTheme="minorHAnsi" w:hAnsiTheme="minorHAnsi" w:cstheme="minorHAnsi"/>
          <w:color w:val="000000"/>
          <w:sz w:val="22"/>
          <w:szCs w:val="22"/>
        </w:rPr>
        <w:t xml:space="preserve"> nie korzysta ze zwolnień od akcyzy w zakresie wyrobów gazowych.</w:t>
      </w:r>
    </w:p>
    <w:p w14:paraId="72C296B2" w14:textId="6CC2DD29" w:rsidR="002B1F29" w:rsidRPr="00460F88" w:rsidRDefault="002B1F29" w:rsidP="0017390D">
      <w:pPr>
        <w:pStyle w:val="Teksttreci0"/>
        <w:shd w:val="clear" w:color="auto" w:fill="auto"/>
        <w:spacing w:after="120" w:line="240" w:lineRule="auto"/>
        <w:ind w:left="426" w:hanging="426"/>
        <w:rPr>
          <w:rFonts w:asciiTheme="minorHAnsi" w:hAnsiTheme="minorHAnsi" w:cstheme="minorHAnsi"/>
        </w:rPr>
      </w:pPr>
      <w:r w:rsidRPr="00460F88">
        <w:rPr>
          <w:rStyle w:val="Teksttreci"/>
          <w:rFonts w:asciiTheme="minorHAnsi" w:hAnsiTheme="minorHAnsi" w:cstheme="minorHAnsi"/>
          <w:color w:val="000000"/>
        </w:rPr>
        <w:tab/>
        <w:t>Oświadczenie  Odbiorcy niekorzystającego ze zwolnień stanowi Załącznik Nr 3 do Umowy i stanowi integralną część Umowy.</w:t>
      </w:r>
    </w:p>
    <w:p w14:paraId="2E1C2F83" w14:textId="77777777" w:rsidR="002B1F29" w:rsidRPr="00460F88" w:rsidRDefault="002B1F29" w:rsidP="002B1F29">
      <w:pPr>
        <w:pStyle w:val="Teksttreci0"/>
        <w:shd w:val="clear" w:color="auto" w:fill="auto"/>
        <w:spacing w:after="120" w:line="240" w:lineRule="auto"/>
        <w:ind w:left="308" w:right="62" w:hanging="308"/>
        <w:rPr>
          <w:rFonts w:asciiTheme="minorHAnsi" w:hAnsiTheme="minorHAnsi" w:cstheme="minorHAnsi"/>
        </w:rPr>
      </w:pPr>
      <w:r w:rsidRPr="00AA60E5">
        <w:rPr>
          <w:rStyle w:val="Teksttreci"/>
          <w:rFonts w:asciiTheme="minorHAnsi" w:hAnsiTheme="minorHAnsi" w:cstheme="minorHAnsi"/>
          <w:b/>
          <w:bCs/>
          <w:color w:val="000000"/>
        </w:rPr>
        <w:t>3.</w:t>
      </w:r>
      <w:r w:rsidRPr="00460F88">
        <w:rPr>
          <w:rStyle w:val="Teksttreci"/>
          <w:rFonts w:asciiTheme="minorHAnsi" w:hAnsiTheme="minorHAnsi" w:cstheme="minorHAnsi"/>
          <w:color w:val="000000"/>
        </w:rPr>
        <w:t xml:space="preserve"> Odbiorca, którego status z FNG uległby zmianie na pośredniczący podmiot gazowy (PPG) zobowiązany jest do dostarczenia Dostawcy oryginału lub poświadczonej za zgodność z oryginałem kopii sporządzonego przez właściwy organ podatkowy potwierdzenia przyjęcia powiadomienia o zamiarze rozpoczęcia działalności gospodarczej jako Pośredniczący podmiot gazowy (PPG) w terminie trzech dni od dnia otrzymania tego dokumentu od organu podatkowego.</w:t>
      </w:r>
    </w:p>
    <w:p w14:paraId="0A579061" w14:textId="77777777" w:rsidR="002B1F29" w:rsidRPr="00460F88" w:rsidRDefault="002B1F29" w:rsidP="002B1F29">
      <w:pPr>
        <w:pStyle w:val="Teksttreci0"/>
        <w:shd w:val="clear" w:color="auto" w:fill="auto"/>
        <w:spacing w:after="120" w:line="240" w:lineRule="auto"/>
        <w:ind w:left="308" w:right="62" w:hanging="308"/>
        <w:rPr>
          <w:rFonts w:asciiTheme="minorHAnsi" w:hAnsiTheme="minorHAnsi" w:cstheme="minorHAnsi"/>
        </w:rPr>
      </w:pPr>
      <w:r w:rsidRPr="00AA60E5">
        <w:rPr>
          <w:rStyle w:val="Teksttreci"/>
          <w:rFonts w:asciiTheme="minorHAnsi" w:hAnsiTheme="minorHAnsi" w:cstheme="minorHAnsi"/>
          <w:b/>
          <w:bCs/>
          <w:color w:val="000000"/>
        </w:rPr>
        <w:t>4.</w:t>
      </w:r>
      <w:r w:rsidRPr="00460F88">
        <w:rPr>
          <w:rStyle w:val="Teksttreci"/>
          <w:rFonts w:asciiTheme="minorHAnsi" w:hAnsiTheme="minorHAnsi" w:cstheme="minorHAnsi"/>
          <w:color w:val="000000"/>
        </w:rPr>
        <w:t xml:space="preserve"> Do czasu złożenia potwierdzenia przyjęcia powiadomienia o zamiarze rozpoczęcia działalności gospodarczej jako PPG lub złożenia odpowiedniego oświadczenia, o zwolnieniu  sprzedaż wyrobów gazowych  będzie podlegała opodatkowaniu podatkiem akcyzowym na zasadach określonych w Ustawie o podatku akcyzowym.</w:t>
      </w:r>
    </w:p>
    <w:p w14:paraId="5C4AA045" w14:textId="77777777" w:rsidR="002B1F29" w:rsidRPr="00460F88" w:rsidRDefault="002B1F29" w:rsidP="002B1F29">
      <w:pPr>
        <w:pStyle w:val="Teksttreci0"/>
        <w:shd w:val="clear" w:color="auto" w:fill="auto"/>
        <w:spacing w:after="120" w:line="240" w:lineRule="auto"/>
        <w:ind w:left="308" w:right="62" w:hanging="308"/>
        <w:rPr>
          <w:rFonts w:asciiTheme="minorHAnsi" w:hAnsiTheme="minorHAnsi" w:cstheme="minorHAnsi"/>
        </w:rPr>
      </w:pPr>
      <w:r w:rsidRPr="00AA60E5">
        <w:rPr>
          <w:rStyle w:val="Teksttreci"/>
          <w:rFonts w:asciiTheme="minorHAnsi" w:hAnsiTheme="minorHAnsi" w:cstheme="minorHAnsi"/>
          <w:b/>
          <w:bCs/>
          <w:color w:val="000000"/>
        </w:rPr>
        <w:t>5.</w:t>
      </w:r>
      <w:r w:rsidRPr="00460F88">
        <w:rPr>
          <w:rStyle w:val="Teksttreci"/>
          <w:rFonts w:asciiTheme="minorHAnsi" w:hAnsiTheme="minorHAnsi" w:cstheme="minorHAnsi"/>
          <w:color w:val="000000"/>
        </w:rPr>
        <w:t xml:space="preserve"> Zmiana celu wykorzystania wyrobów gazowych, o których mowa w ust. 2.2. lub zaprzestanie działalności jako PPG wymaga poinformowania Dostawcy o tej zmianie na piśmie w terminie siedmiu (7) dni przed dokonaniem ww. zmiany oraz złożenia stosownych oświadczeń, przy czym, do czasu złożenia tych oświadczeń, sprzedaż wyrobów gazowych (Paliwa gazowego)  będzie podlegała opodatkowaniu podatkiem akcyzowym na zasadach określonych w Ustawie o podatku akcyzowym. Wzory oświadczeń stanowią Załącznik Nr 4 do Umowy.</w:t>
      </w:r>
    </w:p>
    <w:p w14:paraId="35F35866" w14:textId="77777777" w:rsidR="002B1F29" w:rsidRPr="00460F88" w:rsidRDefault="002B1F29" w:rsidP="002B1F29">
      <w:pPr>
        <w:pStyle w:val="Akapitzlist"/>
        <w:numPr>
          <w:ilvl w:val="0"/>
          <w:numId w:val="4"/>
        </w:numPr>
        <w:spacing w:after="120"/>
        <w:ind w:left="322" w:hanging="336"/>
        <w:jc w:val="both"/>
        <w:rPr>
          <w:rFonts w:asciiTheme="minorHAnsi" w:hAnsiTheme="minorHAnsi" w:cstheme="minorHAnsi"/>
          <w:sz w:val="22"/>
          <w:szCs w:val="22"/>
        </w:rPr>
      </w:pPr>
      <w:r w:rsidRPr="00460F88">
        <w:rPr>
          <w:rFonts w:asciiTheme="minorHAnsi" w:hAnsiTheme="minorHAnsi" w:cstheme="minorHAnsi"/>
          <w:sz w:val="22"/>
          <w:szCs w:val="22"/>
        </w:rPr>
        <w:t xml:space="preserve">W przypadku naruszenia przez którąkolwiek ze Stron przepisów prawa lub postanowień niniejszej umowy skutkujących naliczeniem drugiej stronie podatku akcyzowego, Strona, która naruszyła warunki zwolnienia </w:t>
      </w:r>
      <w:r w:rsidRPr="00460F88">
        <w:rPr>
          <w:rFonts w:asciiTheme="minorHAnsi" w:hAnsiTheme="minorHAnsi" w:cstheme="minorHAnsi"/>
          <w:sz w:val="22"/>
          <w:szCs w:val="22"/>
        </w:rPr>
        <w:lastRenderedPageBreak/>
        <w:t>będzie zobowiązana do zapłaty Stronie poszkodowanej kwoty tego podatku wraz z odsetkami od zaległości podatkowych.</w:t>
      </w:r>
    </w:p>
    <w:p w14:paraId="53931905" w14:textId="77777777"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sz w:val="22"/>
          <w:szCs w:val="22"/>
        </w:rPr>
        <w:t>W przypadku zmian przepisów akcyzowych Strony zobowiązują się do dokonania niezbędnych zmian i uzupełnień zapisów niniejszej umowy w formie aneksu.</w:t>
      </w:r>
    </w:p>
    <w:p w14:paraId="4D33B819" w14:textId="77777777" w:rsidR="002B1F29" w:rsidRPr="00460F88" w:rsidRDefault="002B1F29" w:rsidP="002B1F29">
      <w:pPr>
        <w:jc w:val="center"/>
        <w:rPr>
          <w:rFonts w:asciiTheme="minorHAnsi" w:hAnsiTheme="minorHAnsi" w:cstheme="minorHAnsi"/>
          <w:b/>
          <w:sz w:val="22"/>
          <w:szCs w:val="22"/>
        </w:rPr>
      </w:pPr>
    </w:p>
    <w:p w14:paraId="542A6468" w14:textId="77777777" w:rsidR="002B1F29" w:rsidRPr="00460F88" w:rsidRDefault="002B1F29" w:rsidP="002B1F29">
      <w:pPr>
        <w:rPr>
          <w:rFonts w:asciiTheme="minorHAnsi" w:hAnsiTheme="minorHAnsi" w:cstheme="minorHAnsi"/>
          <w:b/>
          <w:sz w:val="22"/>
          <w:szCs w:val="22"/>
        </w:rPr>
      </w:pPr>
    </w:p>
    <w:p w14:paraId="795AD500"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8</w:t>
      </w:r>
    </w:p>
    <w:p w14:paraId="2CAA5E6E"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xml:space="preserve">WSTRZYMANIE  I  OGRANICZENIA  DOSTAW  PALIWA  GAZOWEGO </w:t>
      </w:r>
    </w:p>
    <w:p w14:paraId="1EF57E80"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WPROWADZANE  PRZEZ  DOSTAWCĘ</w:t>
      </w:r>
    </w:p>
    <w:p w14:paraId="4B02B47D" w14:textId="77777777" w:rsidR="002B1F29" w:rsidRPr="00460F88" w:rsidRDefault="002B1F29" w:rsidP="002B1F29">
      <w:pPr>
        <w:jc w:val="both"/>
        <w:rPr>
          <w:rFonts w:asciiTheme="minorHAnsi" w:hAnsiTheme="minorHAnsi" w:cstheme="minorHAnsi"/>
          <w:b/>
          <w:sz w:val="22"/>
          <w:szCs w:val="22"/>
        </w:rPr>
      </w:pPr>
    </w:p>
    <w:p w14:paraId="41D2FDE5" w14:textId="5DFB9602" w:rsidR="002B1F29" w:rsidRPr="00460F88" w:rsidRDefault="002B1F29" w:rsidP="002B1F29">
      <w:pPr>
        <w:jc w:val="both"/>
        <w:rPr>
          <w:rFonts w:asciiTheme="minorHAnsi" w:hAnsiTheme="minorHAnsi" w:cstheme="minorHAnsi"/>
          <w:b/>
          <w:color w:val="FF00FF"/>
          <w:sz w:val="22"/>
          <w:szCs w:val="22"/>
        </w:rPr>
      </w:pPr>
      <w:r w:rsidRPr="00460F88">
        <w:rPr>
          <w:rFonts w:asciiTheme="minorHAnsi" w:hAnsiTheme="minorHAnsi" w:cstheme="minorHAnsi"/>
          <w:b/>
          <w:sz w:val="22"/>
          <w:szCs w:val="22"/>
        </w:rPr>
        <w:t xml:space="preserve">1. </w:t>
      </w:r>
      <w:r w:rsidRPr="00460F88">
        <w:rPr>
          <w:rFonts w:asciiTheme="minorHAnsi" w:hAnsiTheme="minorHAnsi" w:cstheme="minorHAnsi"/>
          <w:sz w:val="22"/>
          <w:szCs w:val="22"/>
        </w:rPr>
        <w:t>Z</w:t>
      </w:r>
      <w:r w:rsidRPr="00460F88">
        <w:rPr>
          <w:rFonts w:asciiTheme="minorHAnsi" w:hAnsiTheme="minorHAnsi" w:cstheme="minorHAnsi"/>
          <w:b/>
          <w:sz w:val="22"/>
          <w:szCs w:val="22"/>
        </w:rPr>
        <w:t xml:space="preserve"> </w:t>
      </w:r>
      <w:r w:rsidRPr="00460F88">
        <w:rPr>
          <w:rFonts w:asciiTheme="minorHAnsi" w:hAnsiTheme="minorHAnsi" w:cstheme="minorHAnsi"/>
          <w:sz w:val="22"/>
          <w:szCs w:val="22"/>
        </w:rPr>
        <w:t>zastrzeżeniem pkt.2, Dostawca uprawniony jest do wstrzymania dostawy paliwa gazowego w następujących przypadkach:</w:t>
      </w:r>
      <w:r w:rsidRPr="00460F88">
        <w:rPr>
          <w:rFonts w:asciiTheme="minorHAnsi" w:hAnsiTheme="minorHAnsi" w:cstheme="minorHAnsi"/>
          <w:color w:val="FF00FF"/>
          <w:sz w:val="22"/>
          <w:szCs w:val="22"/>
        </w:rPr>
        <w:t xml:space="preserve"> </w:t>
      </w:r>
    </w:p>
    <w:p w14:paraId="566315E7" w14:textId="77777777" w:rsidR="002B1F29" w:rsidRPr="00460F88" w:rsidRDefault="002B1F29" w:rsidP="002B1F29">
      <w:pPr>
        <w:pStyle w:val="Tekstpodstawowywcity3"/>
        <w:ind w:left="284" w:hanging="284"/>
        <w:rPr>
          <w:rFonts w:asciiTheme="minorHAnsi" w:hAnsiTheme="minorHAnsi" w:cstheme="minorHAnsi"/>
          <w:sz w:val="22"/>
          <w:szCs w:val="22"/>
        </w:rPr>
      </w:pPr>
      <w:r w:rsidRPr="00460F88">
        <w:rPr>
          <w:rFonts w:asciiTheme="minorHAnsi" w:hAnsiTheme="minorHAnsi" w:cstheme="minorHAnsi"/>
          <w:sz w:val="22"/>
          <w:szCs w:val="22"/>
        </w:rPr>
        <w:t>a/ samowolnego przyłączenia się przez Odbiorcę do sieci gazowej lub pobierania paliwa gazowego z całkowitym lub częściowym pominięciem rozliczeniowego układu kontrolno-pomiarowego;</w:t>
      </w:r>
    </w:p>
    <w:p w14:paraId="324C2559" w14:textId="77777777" w:rsidR="002B1F29" w:rsidRPr="00460F88" w:rsidRDefault="002B1F29" w:rsidP="002B1F29">
      <w:pPr>
        <w:ind w:left="284" w:hanging="284"/>
        <w:jc w:val="both"/>
        <w:rPr>
          <w:rFonts w:asciiTheme="minorHAnsi" w:hAnsiTheme="minorHAnsi" w:cstheme="minorHAnsi"/>
          <w:sz w:val="22"/>
          <w:szCs w:val="22"/>
        </w:rPr>
      </w:pPr>
      <w:r w:rsidRPr="00460F88">
        <w:rPr>
          <w:rFonts w:asciiTheme="minorHAnsi" w:hAnsiTheme="minorHAnsi" w:cstheme="minorHAnsi"/>
          <w:sz w:val="22"/>
          <w:szCs w:val="22"/>
        </w:rPr>
        <w:t>b/ dokonania przez Odbiorcę zmian lub uszkodzeń w rozliczeniowym układzie kontrolno-pomiarowym powodujących jego nieprawidłowe działanie i umożliwiających zaniżanie pomiaru paliwa gazowego;</w:t>
      </w:r>
    </w:p>
    <w:p w14:paraId="2E41866C" w14:textId="77777777" w:rsidR="002B1F29" w:rsidRPr="00460F88" w:rsidRDefault="002B1F29" w:rsidP="002B1F29">
      <w:pPr>
        <w:ind w:left="284" w:hanging="284"/>
        <w:jc w:val="both"/>
        <w:rPr>
          <w:rFonts w:asciiTheme="minorHAnsi" w:hAnsiTheme="minorHAnsi" w:cstheme="minorHAnsi"/>
          <w:sz w:val="22"/>
          <w:szCs w:val="22"/>
        </w:rPr>
      </w:pPr>
      <w:r w:rsidRPr="00460F88">
        <w:rPr>
          <w:rFonts w:asciiTheme="minorHAnsi" w:hAnsiTheme="minorHAnsi" w:cstheme="minorHAnsi"/>
          <w:sz w:val="22"/>
          <w:szCs w:val="22"/>
        </w:rPr>
        <w:t>c/ samowolnego manipulowania w urządzeniu regulującym obliczeniowe natężenie przepływu paliwa;</w:t>
      </w:r>
    </w:p>
    <w:p w14:paraId="22CEB4D4" w14:textId="77777777" w:rsidR="002B1F29" w:rsidRPr="00460F88" w:rsidRDefault="002B1F29" w:rsidP="002B1F29">
      <w:pPr>
        <w:ind w:left="284" w:hanging="284"/>
        <w:jc w:val="both"/>
        <w:rPr>
          <w:rFonts w:asciiTheme="minorHAnsi" w:hAnsiTheme="minorHAnsi" w:cstheme="minorHAnsi"/>
          <w:sz w:val="22"/>
          <w:szCs w:val="22"/>
        </w:rPr>
      </w:pPr>
      <w:r w:rsidRPr="00460F88">
        <w:rPr>
          <w:rFonts w:asciiTheme="minorHAnsi" w:hAnsiTheme="minorHAnsi" w:cstheme="minorHAnsi"/>
          <w:sz w:val="22"/>
          <w:szCs w:val="22"/>
        </w:rPr>
        <w:t>d/ posługiwania się przez Odbiorcę instalacją stwarzającą bezpośrednie zagrożenie dla życia lub zdrowia ludzi, środowiska oraz bezpieczeństwa mienia;</w:t>
      </w:r>
    </w:p>
    <w:p w14:paraId="6EFBE974" w14:textId="77777777" w:rsidR="002B1F29" w:rsidRPr="00460F88" w:rsidRDefault="002B1F29" w:rsidP="002B1F29">
      <w:pPr>
        <w:ind w:left="284" w:hanging="284"/>
        <w:jc w:val="both"/>
        <w:rPr>
          <w:rFonts w:asciiTheme="minorHAnsi" w:hAnsiTheme="minorHAnsi" w:cstheme="minorHAnsi"/>
          <w:b/>
          <w:strike/>
          <w:color w:val="FF00FF"/>
          <w:sz w:val="22"/>
          <w:szCs w:val="22"/>
        </w:rPr>
      </w:pPr>
      <w:r w:rsidRPr="00460F88">
        <w:rPr>
          <w:rFonts w:asciiTheme="minorHAnsi" w:hAnsiTheme="minorHAnsi" w:cstheme="minorHAnsi"/>
          <w:sz w:val="22"/>
          <w:szCs w:val="22"/>
        </w:rPr>
        <w:t xml:space="preserve">e/ niedostosowanie się Odbiorcy do ograniczeń wprowadzanych na podstawie §7 Umowy.   </w:t>
      </w:r>
    </w:p>
    <w:p w14:paraId="5137E912" w14:textId="77777777" w:rsidR="002B1F29" w:rsidRPr="00460F88" w:rsidRDefault="002B1F29" w:rsidP="002B1F29">
      <w:pPr>
        <w:jc w:val="both"/>
        <w:rPr>
          <w:rFonts w:asciiTheme="minorHAnsi" w:hAnsiTheme="minorHAnsi" w:cstheme="minorHAnsi"/>
          <w:b/>
          <w:sz w:val="22"/>
          <w:szCs w:val="22"/>
        </w:rPr>
      </w:pPr>
    </w:p>
    <w:p w14:paraId="68F540F6" w14:textId="77777777"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 xml:space="preserve">2. </w:t>
      </w:r>
      <w:r w:rsidRPr="00460F88">
        <w:rPr>
          <w:rFonts w:asciiTheme="minorHAnsi" w:hAnsiTheme="minorHAnsi" w:cstheme="minorHAnsi"/>
          <w:sz w:val="22"/>
          <w:szCs w:val="22"/>
        </w:rPr>
        <w:t xml:space="preserve">Dostawca wstrzymując dostawę paliwa gazowego w przypadkach, o których mowa w pkt.1 </w:t>
      </w:r>
      <w:proofErr w:type="spellStart"/>
      <w:r w:rsidRPr="00460F88">
        <w:rPr>
          <w:rFonts w:asciiTheme="minorHAnsi" w:hAnsiTheme="minorHAnsi" w:cstheme="minorHAnsi"/>
          <w:sz w:val="22"/>
          <w:szCs w:val="22"/>
        </w:rPr>
        <w:t>lit.a</w:t>
      </w:r>
      <w:proofErr w:type="spellEnd"/>
      <w:r w:rsidRPr="00460F88">
        <w:rPr>
          <w:rFonts w:asciiTheme="minorHAnsi" w:hAnsiTheme="minorHAnsi" w:cstheme="minorHAnsi"/>
          <w:sz w:val="22"/>
          <w:szCs w:val="22"/>
        </w:rPr>
        <w:t>/ - d/, bez zbędnej zwłoki zawiadomi Odbiorcę o wstrzymaniu dostawy z podaniem przyczyn.</w:t>
      </w:r>
    </w:p>
    <w:p w14:paraId="23CA0D03" w14:textId="77777777" w:rsidR="002B1F29" w:rsidRPr="00460F88" w:rsidRDefault="002B1F29" w:rsidP="002B1F29">
      <w:pPr>
        <w:jc w:val="both"/>
        <w:rPr>
          <w:rFonts w:asciiTheme="minorHAnsi" w:hAnsiTheme="minorHAnsi" w:cstheme="minorHAnsi"/>
          <w:b/>
          <w:sz w:val="22"/>
          <w:szCs w:val="22"/>
        </w:rPr>
      </w:pPr>
    </w:p>
    <w:p w14:paraId="1961F84B" w14:textId="77777777" w:rsidR="002B1F29" w:rsidRPr="00460F88" w:rsidRDefault="002B1F29" w:rsidP="002B1F29">
      <w:pPr>
        <w:jc w:val="both"/>
        <w:rPr>
          <w:rFonts w:asciiTheme="minorHAnsi" w:hAnsiTheme="minorHAnsi" w:cstheme="minorHAnsi"/>
          <w:sz w:val="22"/>
          <w:szCs w:val="22"/>
        </w:rPr>
      </w:pPr>
      <w:r w:rsidRPr="00460F88">
        <w:rPr>
          <w:rFonts w:asciiTheme="minorHAnsi" w:hAnsiTheme="minorHAnsi" w:cstheme="minorHAnsi"/>
          <w:b/>
          <w:sz w:val="22"/>
          <w:szCs w:val="22"/>
        </w:rPr>
        <w:t xml:space="preserve">3. </w:t>
      </w:r>
      <w:r w:rsidRPr="00460F88">
        <w:rPr>
          <w:rFonts w:asciiTheme="minorHAnsi" w:hAnsiTheme="minorHAnsi" w:cstheme="minorHAnsi"/>
          <w:sz w:val="22"/>
          <w:szCs w:val="22"/>
        </w:rPr>
        <w:t>Wznowienie dostawy paliwa gazowego wstrzymanej w przypadkach, o których mowa w pkt.1</w:t>
      </w:r>
      <w:r w:rsidRPr="00460F88">
        <w:rPr>
          <w:rFonts w:asciiTheme="minorHAnsi" w:hAnsiTheme="minorHAnsi" w:cstheme="minorHAnsi"/>
          <w:b/>
          <w:bCs/>
          <w:color w:val="FF0000"/>
          <w:sz w:val="22"/>
          <w:szCs w:val="22"/>
        </w:rPr>
        <w:t xml:space="preserve"> </w:t>
      </w:r>
      <w:r w:rsidRPr="00460F88">
        <w:rPr>
          <w:rFonts w:asciiTheme="minorHAnsi" w:hAnsiTheme="minorHAnsi" w:cstheme="minorHAnsi"/>
          <w:sz w:val="22"/>
          <w:szCs w:val="22"/>
        </w:rPr>
        <w:t>powinno nastąpić nie później niż po upływie 1 dnia</w:t>
      </w:r>
      <w:r w:rsidRPr="00460F88">
        <w:rPr>
          <w:rFonts w:asciiTheme="minorHAnsi" w:hAnsiTheme="minorHAnsi" w:cstheme="minorHAnsi"/>
          <w:color w:val="0000FF"/>
          <w:sz w:val="22"/>
          <w:szCs w:val="22"/>
        </w:rPr>
        <w:t xml:space="preserve"> </w:t>
      </w:r>
      <w:r w:rsidRPr="00460F88">
        <w:rPr>
          <w:rFonts w:asciiTheme="minorHAnsi" w:hAnsiTheme="minorHAnsi" w:cstheme="minorHAnsi"/>
          <w:sz w:val="22"/>
          <w:szCs w:val="22"/>
        </w:rPr>
        <w:t>od dnia usunięcia przez Odbiorcę przyczyn wstrzymania oraz po uregulowaniu wszelkich płatności będących skutkiem zaistnienia okoliczności, o których mowa w pkt.1.</w:t>
      </w:r>
    </w:p>
    <w:p w14:paraId="5E7F24AB" w14:textId="77777777" w:rsidR="002B1F29" w:rsidRPr="00460F88" w:rsidRDefault="002B1F29" w:rsidP="002B1F29">
      <w:pPr>
        <w:jc w:val="both"/>
        <w:rPr>
          <w:rFonts w:asciiTheme="minorHAnsi" w:hAnsiTheme="minorHAnsi" w:cstheme="minorHAnsi"/>
          <w:b/>
          <w:sz w:val="22"/>
          <w:szCs w:val="22"/>
        </w:rPr>
      </w:pPr>
      <w:r w:rsidRPr="00460F88">
        <w:rPr>
          <w:rFonts w:asciiTheme="minorHAnsi" w:hAnsiTheme="minorHAnsi" w:cstheme="minorHAnsi"/>
          <w:sz w:val="22"/>
          <w:szCs w:val="22"/>
        </w:rPr>
        <w:t xml:space="preserve"> </w:t>
      </w:r>
    </w:p>
    <w:p w14:paraId="4EAEA2A4" w14:textId="77777777" w:rsidR="002B1F29" w:rsidRPr="00460F88" w:rsidRDefault="002B1F29" w:rsidP="002B1F29">
      <w:pPr>
        <w:pStyle w:val="Tekstpodstawowywcity"/>
        <w:tabs>
          <w:tab w:val="clear" w:pos="210"/>
          <w:tab w:val="left" w:pos="0"/>
          <w:tab w:val="left" w:pos="308"/>
          <w:tab w:val="left" w:pos="567"/>
          <w:tab w:val="left" w:pos="2446"/>
        </w:tabs>
        <w:ind w:left="0"/>
        <w:jc w:val="both"/>
        <w:rPr>
          <w:rFonts w:asciiTheme="minorHAnsi" w:hAnsiTheme="minorHAnsi" w:cstheme="minorHAnsi"/>
          <w:sz w:val="22"/>
          <w:szCs w:val="22"/>
        </w:rPr>
      </w:pPr>
      <w:r w:rsidRPr="00460F88">
        <w:rPr>
          <w:rFonts w:asciiTheme="minorHAnsi" w:hAnsiTheme="minorHAnsi" w:cstheme="minorHAnsi"/>
          <w:b/>
          <w:sz w:val="22"/>
          <w:szCs w:val="22"/>
        </w:rPr>
        <w:t>4.</w:t>
      </w:r>
      <w:r w:rsidRPr="00460F88">
        <w:rPr>
          <w:rFonts w:asciiTheme="minorHAnsi" w:hAnsiTheme="minorHAnsi" w:cstheme="minorHAnsi"/>
          <w:sz w:val="22"/>
          <w:szCs w:val="22"/>
        </w:rPr>
        <w:t xml:space="preserve"> W przypadkach, o których mowa w pkt.1 lit. a/ , b/ , c/, Dostawcy przysługują opłaty określone w Taryfie dla paliw gazowych stanowiącej Załącznik Nr 2 do niniejszej Umowy.</w:t>
      </w:r>
    </w:p>
    <w:p w14:paraId="1CA24459" w14:textId="77777777" w:rsidR="002B1F29" w:rsidRPr="00460F88" w:rsidRDefault="002B1F29" w:rsidP="002B1F29">
      <w:pPr>
        <w:pStyle w:val="Tekstpodstawowywcity"/>
        <w:tabs>
          <w:tab w:val="clear" w:pos="210"/>
          <w:tab w:val="left" w:pos="0"/>
          <w:tab w:val="left" w:pos="308"/>
          <w:tab w:val="left" w:pos="567"/>
          <w:tab w:val="left" w:pos="2446"/>
        </w:tabs>
        <w:ind w:left="0"/>
        <w:jc w:val="both"/>
        <w:rPr>
          <w:rFonts w:asciiTheme="minorHAnsi" w:hAnsiTheme="minorHAnsi" w:cstheme="minorHAnsi"/>
          <w:b/>
          <w:sz w:val="22"/>
          <w:szCs w:val="22"/>
        </w:rPr>
      </w:pPr>
    </w:p>
    <w:p w14:paraId="1824CAD9" w14:textId="77777777" w:rsidR="002B1F29" w:rsidRPr="00460F88" w:rsidRDefault="002B1F29" w:rsidP="002B1F29">
      <w:pPr>
        <w:pStyle w:val="Tekstpodstawowywcity"/>
        <w:tabs>
          <w:tab w:val="clear" w:pos="210"/>
          <w:tab w:val="left" w:pos="0"/>
          <w:tab w:val="left" w:pos="308"/>
          <w:tab w:val="left" w:pos="567"/>
          <w:tab w:val="left" w:pos="2446"/>
        </w:tabs>
        <w:ind w:left="0"/>
        <w:jc w:val="both"/>
        <w:rPr>
          <w:rFonts w:asciiTheme="minorHAnsi" w:hAnsiTheme="minorHAnsi" w:cstheme="minorHAnsi"/>
          <w:sz w:val="22"/>
          <w:szCs w:val="22"/>
        </w:rPr>
      </w:pPr>
      <w:r w:rsidRPr="00460F88">
        <w:rPr>
          <w:rFonts w:asciiTheme="minorHAnsi" w:hAnsiTheme="minorHAnsi" w:cstheme="minorHAnsi"/>
          <w:b/>
          <w:sz w:val="22"/>
          <w:szCs w:val="22"/>
        </w:rPr>
        <w:t>5.</w:t>
      </w:r>
      <w:r w:rsidRPr="00460F88">
        <w:rPr>
          <w:rFonts w:asciiTheme="minorHAnsi" w:hAnsiTheme="minorHAnsi" w:cstheme="minorHAnsi"/>
          <w:sz w:val="22"/>
          <w:szCs w:val="22"/>
        </w:rPr>
        <w:t xml:space="preserve"> Za okres wstrzymania dostawy paliwa gazowego w przypadkach, o których mowa w pkt.1 Dostawcy przysługuje opłata stała za Moc Umowną, o której mowa w § 5.</w:t>
      </w:r>
    </w:p>
    <w:p w14:paraId="5686A95E" w14:textId="77777777" w:rsidR="002B1F29" w:rsidRPr="00460F88" w:rsidRDefault="002B1F29" w:rsidP="002B1F29">
      <w:pPr>
        <w:pStyle w:val="Tekstpodstawowywcity"/>
        <w:tabs>
          <w:tab w:val="clear" w:pos="210"/>
          <w:tab w:val="left" w:pos="0"/>
          <w:tab w:val="left" w:pos="308"/>
          <w:tab w:val="left" w:pos="567"/>
          <w:tab w:val="left" w:pos="2446"/>
        </w:tabs>
        <w:ind w:left="0"/>
        <w:jc w:val="both"/>
        <w:rPr>
          <w:rFonts w:asciiTheme="minorHAnsi" w:hAnsiTheme="minorHAnsi" w:cstheme="minorHAnsi"/>
          <w:sz w:val="22"/>
          <w:szCs w:val="22"/>
        </w:rPr>
      </w:pPr>
    </w:p>
    <w:p w14:paraId="071C6061" w14:textId="77777777" w:rsidR="002B1F29" w:rsidRPr="00460F88" w:rsidRDefault="002B1F29" w:rsidP="002B1F29">
      <w:pPr>
        <w:pStyle w:val="Tekstpodstawowywcity"/>
        <w:tabs>
          <w:tab w:val="clear" w:pos="210"/>
          <w:tab w:val="left" w:pos="0"/>
          <w:tab w:val="left" w:pos="2446"/>
        </w:tabs>
        <w:ind w:left="0"/>
        <w:jc w:val="both"/>
        <w:rPr>
          <w:rFonts w:asciiTheme="minorHAnsi" w:hAnsiTheme="minorHAnsi" w:cstheme="minorHAnsi"/>
          <w:sz w:val="22"/>
          <w:szCs w:val="22"/>
        </w:rPr>
      </w:pPr>
      <w:r w:rsidRPr="00460F88">
        <w:rPr>
          <w:rFonts w:asciiTheme="minorHAnsi" w:hAnsiTheme="minorHAnsi" w:cstheme="minorHAnsi"/>
          <w:b/>
          <w:sz w:val="22"/>
          <w:szCs w:val="22"/>
        </w:rPr>
        <w:t xml:space="preserve">6. </w:t>
      </w:r>
      <w:r w:rsidRPr="00460F88">
        <w:rPr>
          <w:rFonts w:asciiTheme="minorHAnsi" w:hAnsiTheme="minorHAnsi" w:cstheme="minorHAnsi"/>
          <w:sz w:val="22"/>
          <w:szCs w:val="22"/>
        </w:rPr>
        <w:t>Dostawca uprawniony jest do wstrzymania lub ograniczenia dostawy i poboru paliwa gazowego po uprzednim zawiadomieniu Odbiorcy w następujących przypadkach:</w:t>
      </w:r>
    </w:p>
    <w:p w14:paraId="66AA2BEC" w14:textId="77777777" w:rsidR="002B1F29" w:rsidRPr="00460F88" w:rsidRDefault="002B1F29" w:rsidP="002B1F29">
      <w:pPr>
        <w:pStyle w:val="Tekstpodstawowywcity"/>
        <w:tabs>
          <w:tab w:val="clear" w:pos="210"/>
          <w:tab w:val="clear" w:pos="4111"/>
        </w:tabs>
        <w:ind w:left="284" w:hanging="284"/>
        <w:jc w:val="both"/>
        <w:rPr>
          <w:rFonts w:asciiTheme="minorHAnsi" w:hAnsiTheme="minorHAnsi" w:cstheme="minorHAnsi"/>
          <w:sz w:val="22"/>
          <w:szCs w:val="22"/>
        </w:rPr>
      </w:pPr>
      <w:r w:rsidRPr="00460F88">
        <w:rPr>
          <w:rFonts w:asciiTheme="minorHAnsi" w:hAnsiTheme="minorHAnsi" w:cstheme="minorHAnsi"/>
          <w:sz w:val="22"/>
          <w:szCs w:val="22"/>
        </w:rPr>
        <w:t>a/ nieterminowego regulowania przez Odbiorcę płatności wynikających z Umowy,</w:t>
      </w:r>
    </w:p>
    <w:p w14:paraId="2963EFE7" w14:textId="77777777" w:rsidR="002B1F29" w:rsidRPr="00460F88" w:rsidRDefault="002B1F29" w:rsidP="002B1F29">
      <w:pPr>
        <w:pStyle w:val="Tekstpodstawowywcity"/>
        <w:tabs>
          <w:tab w:val="clear" w:pos="210"/>
          <w:tab w:val="clear" w:pos="4111"/>
        </w:tabs>
        <w:ind w:left="284" w:hanging="284"/>
        <w:jc w:val="both"/>
        <w:rPr>
          <w:rFonts w:asciiTheme="minorHAnsi" w:hAnsiTheme="minorHAnsi" w:cstheme="minorHAnsi"/>
          <w:sz w:val="22"/>
          <w:szCs w:val="22"/>
        </w:rPr>
      </w:pPr>
      <w:r w:rsidRPr="00460F88">
        <w:rPr>
          <w:rFonts w:asciiTheme="minorHAnsi" w:hAnsiTheme="minorHAnsi" w:cstheme="minorHAnsi"/>
          <w:sz w:val="22"/>
          <w:szCs w:val="22"/>
        </w:rPr>
        <w:t>b/ uniemożliwiania przez Odbiorcę upoważnionym przedstawicielom Dostawcy dostępu do elementów sieci gazowej znajdującej się na terenie lub obiekcie Odbiorcy w celu przeprowadzenia prac eksploatacyjnych lub usunięcia awarii oraz do instalacji, w tym rozliczeniowego układu kontrolno-pomiarowego,</w:t>
      </w:r>
    </w:p>
    <w:p w14:paraId="79F72B5C" w14:textId="77777777" w:rsidR="002B1F29" w:rsidRPr="00460F88" w:rsidRDefault="002B1F29" w:rsidP="002B1F29">
      <w:pPr>
        <w:pStyle w:val="Tekstpodstawowywcity"/>
        <w:tabs>
          <w:tab w:val="clear" w:pos="210"/>
          <w:tab w:val="clear" w:pos="4111"/>
        </w:tabs>
        <w:ind w:left="284" w:hanging="284"/>
        <w:jc w:val="both"/>
        <w:rPr>
          <w:rFonts w:asciiTheme="minorHAnsi" w:hAnsiTheme="minorHAnsi" w:cstheme="minorHAnsi"/>
          <w:sz w:val="22"/>
          <w:szCs w:val="22"/>
        </w:rPr>
      </w:pPr>
      <w:r w:rsidRPr="00460F88">
        <w:rPr>
          <w:rFonts w:asciiTheme="minorHAnsi" w:hAnsiTheme="minorHAnsi" w:cstheme="minorHAnsi"/>
          <w:sz w:val="22"/>
          <w:szCs w:val="22"/>
        </w:rPr>
        <w:t>c/ pobierania przez Odbiorcę paliwa gazowego w sposób zakłócający dostawy innym odbiorcom w wyniku przekroczenia ilości umownych.,</w:t>
      </w:r>
    </w:p>
    <w:p w14:paraId="1A475C57" w14:textId="77777777" w:rsidR="002B1F29" w:rsidRPr="00460F88" w:rsidRDefault="002B1F29" w:rsidP="002B1F29">
      <w:pPr>
        <w:pStyle w:val="Tekstpodstawowywcity"/>
        <w:tabs>
          <w:tab w:val="clear" w:pos="210"/>
          <w:tab w:val="clear" w:pos="4111"/>
        </w:tabs>
        <w:ind w:left="284" w:hanging="284"/>
        <w:jc w:val="both"/>
        <w:rPr>
          <w:rFonts w:asciiTheme="minorHAnsi" w:hAnsiTheme="minorHAnsi" w:cstheme="minorHAnsi"/>
          <w:sz w:val="22"/>
          <w:szCs w:val="22"/>
        </w:rPr>
      </w:pPr>
      <w:r w:rsidRPr="00460F88">
        <w:rPr>
          <w:rFonts w:asciiTheme="minorHAnsi" w:hAnsiTheme="minorHAnsi" w:cstheme="minorHAnsi"/>
          <w:sz w:val="22"/>
          <w:szCs w:val="22"/>
        </w:rPr>
        <w:t>d/ dostarczania przez odbiorcę paliwa gazowego otrzymanego na podstawie niniejszej Umowy osobom trzecim bez zgody Dostawcy.</w:t>
      </w:r>
    </w:p>
    <w:p w14:paraId="3EAE2915" w14:textId="77777777" w:rsidR="002B1F29" w:rsidRPr="00460F88" w:rsidRDefault="002B1F29" w:rsidP="002B1F29">
      <w:pPr>
        <w:tabs>
          <w:tab w:val="left" w:pos="0"/>
          <w:tab w:val="left" w:pos="406"/>
        </w:tabs>
        <w:rPr>
          <w:rFonts w:asciiTheme="minorHAnsi" w:hAnsiTheme="minorHAnsi" w:cstheme="minorHAnsi"/>
          <w:bCs/>
          <w:sz w:val="22"/>
          <w:szCs w:val="22"/>
        </w:rPr>
      </w:pPr>
      <w:r w:rsidRPr="00460F88">
        <w:rPr>
          <w:rFonts w:asciiTheme="minorHAnsi" w:hAnsiTheme="minorHAnsi" w:cstheme="minorHAnsi"/>
          <w:bCs/>
          <w:sz w:val="22"/>
          <w:szCs w:val="22"/>
        </w:rPr>
        <w:t xml:space="preserve">e/ wykonywania prac przyłączeniowych i remontowo-konserwacyjnych. </w:t>
      </w:r>
    </w:p>
    <w:p w14:paraId="3A6ADC4D" w14:textId="77777777" w:rsidR="002B1F29" w:rsidRPr="00460F88" w:rsidRDefault="002B1F29" w:rsidP="002B1F29">
      <w:pPr>
        <w:tabs>
          <w:tab w:val="left" w:pos="0"/>
          <w:tab w:val="left" w:pos="406"/>
        </w:tabs>
        <w:rPr>
          <w:rFonts w:asciiTheme="minorHAnsi" w:hAnsiTheme="minorHAnsi" w:cstheme="minorHAnsi"/>
          <w:b/>
          <w:bCs/>
          <w:color w:val="FF00FF"/>
          <w:sz w:val="22"/>
          <w:szCs w:val="22"/>
        </w:rPr>
      </w:pPr>
    </w:p>
    <w:p w14:paraId="30924F5D" w14:textId="77777777" w:rsidR="002B1F29" w:rsidRPr="00460F88" w:rsidRDefault="002B1F29" w:rsidP="002B1F29">
      <w:pPr>
        <w:pStyle w:val="Tekstpodstawowywcity"/>
        <w:tabs>
          <w:tab w:val="left" w:pos="0"/>
          <w:tab w:val="left" w:pos="308"/>
          <w:tab w:val="left" w:pos="567"/>
          <w:tab w:val="left" w:pos="2446"/>
        </w:tabs>
        <w:ind w:left="0"/>
        <w:jc w:val="both"/>
        <w:rPr>
          <w:rFonts w:asciiTheme="minorHAnsi" w:hAnsiTheme="minorHAnsi" w:cstheme="minorHAnsi"/>
          <w:b/>
          <w:color w:val="FF00FF"/>
          <w:sz w:val="22"/>
          <w:szCs w:val="22"/>
          <w:u w:val="single"/>
        </w:rPr>
      </w:pPr>
      <w:r w:rsidRPr="00460F88">
        <w:rPr>
          <w:rFonts w:asciiTheme="minorHAnsi" w:hAnsiTheme="minorHAnsi" w:cstheme="minorHAnsi"/>
          <w:b/>
          <w:sz w:val="22"/>
          <w:szCs w:val="22"/>
        </w:rPr>
        <w:t xml:space="preserve">7. </w:t>
      </w:r>
      <w:r w:rsidRPr="00460F88">
        <w:rPr>
          <w:rFonts w:asciiTheme="minorHAnsi" w:hAnsiTheme="minorHAnsi" w:cstheme="minorHAnsi"/>
          <w:sz w:val="22"/>
          <w:szCs w:val="22"/>
        </w:rPr>
        <w:t>W przypadku opóźnienia z zapłatą należności za sprzedany gaz i/lub usługi przesyłowe co najmniej miesiąc</w:t>
      </w:r>
      <w:r w:rsidRPr="00460F88">
        <w:rPr>
          <w:rFonts w:asciiTheme="minorHAnsi" w:hAnsiTheme="minorHAnsi" w:cstheme="minorHAnsi"/>
          <w:color w:val="0070C0"/>
          <w:sz w:val="22"/>
          <w:szCs w:val="22"/>
        </w:rPr>
        <w:t xml:space="preserve"> </w:t>
      </w:r>
      <w:r w:rsidRPr="00460F88">
        <w:rPr>
          <w:rFonts w:asciiTheme="minorHAnsi" w:hAnsiTheme="minorHAnsi" w:cstheme="minorHAnsi"/>
          <w:sz w:val="22"/>
          <w:szCs w:val="22"/>
        </w:rPr>
        <w:t xml:space="preserve">po upływie terminu płatności, pomimo uprzedniego powiadomienia na piśmie o zamiarze wypowiedzenia Umowy i wyznaczenia dodatkowego, dwutygodniowego terminu do zapłaty zaległych i bieżących należności, Dostawca może wstrzymać dostarczanie gazu i/lub świadczenie usług przesyłowych. </w:t>
      </w:r>
    </w:p>
    <w:p w14:paraId="77FB7102" w14:textId="77777777" w:rsidR="002B1F29" w:rsidRPr="00460F88" w:rsidRDefault="002B1F29" w:rsidP="002B1F29">
      <w:pPr>
        <w:pStyle w:val="Tekstpodstawowywcity"/>
        <w:tabs>
          <w:tab w:val="clear" w:pos="210"/>
          <w:tab w:val="left" w:pos="0"/>
          <w:tab w:val="left" w:pos="308"/>
          <w:tab w:val="left" w:pos="567"/>
          <w:tab w:val="left" w:pos="2446"/>
        </w:tabs>
        <w:ind w:left="0"/>
        <w:jc w:val="both"/>
        <w:rPr>
          <w:rFonts w:asciiTheme="minorHAnsi" w:hAnsiTheme="minorHAnsi" w:cstheme="minorHAnsi"/>
          <w:sz w:val="22"/>
          <w:szCs w:val="22"/>
          <w:u w:val="single"/>
        </w:rPr>
      </w:pPr>
    </w:p>
    <w:p w14:paraId="042B4BD9" w14:textId="77777777" w:rsidR="002B1F29" w:rsidRPr="00460F88" w:rsidRDefault="002B1F29" w:rsidP="002B1F29">
      <w:pPr>
        <w:pStyle w:val="Tekstpodstawowywcity"/>
        <w:tabs>
          <w:tab w:val="clear" w:pos="210"/>
          <w:tab w:val="left" w:pos="0"/>
          <w:tab w:val="left" w:pos="308"/>
          <w:tab w:val="left" w:pos="567"/>
          <w:tab w:val="left" w:pos="2446"/>
        </w:tabs>
        <w:ind w:left="0"/>
        <w:jc w:val="both"/>
        <w:rPr>
          <w:rFonts w:asciiTheme="minorHAnsi" w:hAnsiTheme="minorHAnsi" w:cstheme="minorHAnsi"/>
          <w:b/>
          <w:color w:val="FF00FF"/>
          <w:sz w:val="22"/>
          <w:szCs w:val="22"/>
        </w:rPr>
      </w:pPr>
      <w:r w:rsidRPr="00460F88">
        <w:rPr>
          <w:rFonts w:asciiTheme="minorHAnsi" w:hAnsiTheme="minorHAnsi" w:cstheme="minorHAnsi"/>
          <w:b/>
          <w:sz w:val="22"/>
          <w:szCs w:val="22"/>
        </w:rPr>
        <w:lastRenderedPageBreak/>
        <w:t xml:space="preserve">8. </w:t>
      </w:r>
      <w:r w:rsidRPr="00460F88">
        <w:rPr>
          <w:rFonts w:asciiTheme="minorHAnsi" w:hAnsiTheme="minorHAnsi" w:cstheme="minorHAnsi"/>
          <w:sz w:val="22"/>
          <w:szCs w:val="22"/>
        </w:rPr>
        <w:t xml:space="preserve">Wznowienie dostaw umownych ilości paliwa gazowego w przypadkach, o których mowa w pkt.6 powinno nastąpić nie później niż po upływie dwudziestu czterech (24) godzin od ustania przyczyn wstrzymania lub ograniczenia. </w:t>
      </w:r>
    </w:p>
    <w:p w14:paraId="0C096986" w14:textId="77777777" w:rsidR="002B1F29" w:rsidRPr="00460F88" w:rsidRDefault="002B1F29" w:rsidP="002B1F29">
      <w:pPr>
        <w:pStyle w:val="Tekstpodstawowywcity"/>
        <w:tabs>
          <w:tab w:val="clear" w:pos="210"/>
          <w:tab w:val="left" w:pos="0"/>
          <w:tab w:val="left" w:pos="196"/>
          <w:tab w:val="left" w:pos="567"/>
          <w:tab w:val="left" w:pos="2446"/>
        </w:tabs>
        <w:ind w:left="0"/>
        <w:jc w:val="both"/>
        <w:rPr>
          <w:rFonts w:asciiTheme="minorHAnsi" w:hAnsiTheme="minorHAnsi" w:cstheme="minorHAnsi"/>
          <w:sz w:val="22"/>
          <w:szCs w:val="22"/>
        </w:rPr>
      </w:pPr>
    </w:p>
    <w:p w14:paraId="6021FB2A" w14:textId="77777777" w:rsidR="002B1F29" w:rsidRPr="00460F88" w:rsidRDefault="002B1F29" w:rsidP="002B1F29">
      <w:pPr>
        <w:pStyle w:val="Tekstpodstawowywcity"/>
        <w:tabs>
          <w:tab w:val="clear" w:pos="210"/>
          <w:tab w:val="left" w:pos="0"/>
          <w:tab w:val="left" w:pos="196"/>
          <w:tab w:val="left" w:pos="567"/>
          <w:tab w:val="left" w:pos="2446"/>
        </w:tabs>
        <w:ind w:left="0"/>
        <w:jc w:val="both"/>
        <w:rPr>
          <w:rFonts w:asciiTheme="minorHAnsi" w:hAnsiTheme="minorHAnsi" w:cstheme="minorHAnsi"/>
          <w:sz w:val="22"/>
          <w:szCs w:val="22"/>
        </w:rPr>
      </w:pPr>
      <w:r w:rsidRPr="00460F88">
        <w:rPr>
          <w:rFonts w:asciiTheme="minorHAnsi" w:hAnsiTheme="minorHAnsi" w:cstheme="minorHAnsi"/>
          <w:b/>
          <w:sz w:val="22"/>
          <w:szCs w:val="22"/>
        </w:rPr>
        <w:t xml:space="preserve">9. </w:t>
      </w:r>
      <w:r w:rsidRPr="00460F88">
        <w:rPr>
          <w:rFonts w:asciiTheme="minorHAnsi" w:hAnsiTheme="minorHAnsi" w:cstheme="minorHAnsi"/>
          <w:sz w:val="22"/>
          <w:szCs w:val="22"/>
        </w:rPr>
        <w:t>Za okres wstrzymania lub ograniczenia dostawy i poboru paliwa gazowego w przypadkach, o których mowa w pkt.6 Dostawcy przysługuje – opłata stała za Moc Umowną, o której mowa w pkt.5.</w:t>
      </w:r>
    </w:p>
    <w:p w14:paraId="12AD7106" w14:textId="77777777" w:rsidR="002B1F29" w:rsidRPr="00460F88" w:rsidRDefault="002B1F29" w:rsidP="002B1F29">
      <w:pPr>
        <w:tabs>
          <w:tab w:val="left" w:pos="0"/>
          <w:tab w:val="left" w:pos="406"/>
        </w:tabs>
        <w:rPr>
          <w:rFonts w:asciiTheme="minorHAnsi" w:hAnsiTheme="minorHAnsi" w:cstheme="minorHAnsi"/>
          <w:b/>
          <w:sz w:val="22"/>
          <w:szCs w:val="22"/>
        </w:rPr>
      </w:pPr>
    </w:p>
    <w:p w14:paraId="22D5A2D6" w14:textId="77777777" w:rsidR="002B1F29" w:rsidRPr="00460F88" w:rsidRDefault="002B1F29" w:rsidP="002B1F29">
      <w:pPr>
        <w:tabs>
          <w:tab w:val="left" w:pos="0"/>
          <w:tab w:val="left" w:pos="406"/>
        </w:tabs>
        <w:rPr>
          <w:rFonts w:asciiTheme="minorHAnsi" w:hAnsiTheme="minorHAnsi" w:cstheme="minorHAnsi"/>
          <w:sz w:val="22"/>
          <w:szCs w:val="22"/>
        </w:rPr>
      </w:pPr>
      <w:r w:rsidRPr="00460F88">
        <w:rPr>
          <w:rFonts w:asciiTheme="minorHAnsi" w:hAnsiTheme="minorHAnsi" w:cstheme="minorHAnsi"/>
          <w:b/>
          <w:sz w:val="22"/>
          <w:szCs w:val="22"/>
        </w:rPr>
        <w:t>10.</w:t>
      </w:r>
      <w:r w:rsidRPr="00460F88">
        <w:rPr>
          <w:rFonts w:asciiTheme="minorHAnsi" w:hAnsiTheme="minorHAnsi" w:cstheme="minorHAnsi"/>
          <w:sz w:val="22"/>
          <w:szCs w:val="22"/>
        </w:rPr>
        <w:t xml:space="preserve"> </w:t>
      </w:r>
      <w:r w:rsidRPr="00460F88">
        <w:rPr>
          <w:rFonts w:asciiTheme="minorHAnsi" w:hAnsiTheme="minorHAnsi" w:cstheme="minorHAnsi"/>
          <w:sz w:val="22"/>
          <w:szCs w:val="22"/>
        </w:rPr>
        <w:tab/>
        <w:t xml:space="preserve">W przypadku niedostosowania się Odbiorcy do ograniczenia dostawy i poboru paliwa </w:t>
      </w:r>
    </w:p>
    <w:p w14:paraId="78D4B34C" w14:textId="77777777" w:rsidR="002B1F29" w:rsidRPr="00460F88" w:rsidRDefault="002B1F29" w:rsidP="002B1F29">
      <w:pPr>
        <w:tabs>
          <w:tab w:val="left" w:pos="0"/>
          <w:tab w:val="left" w:pos="406"/>
        </w:tabs>
        <w:rPr>
          <w:rFonts w:asciiTheme="minorHAnsi" w:hAnsiTheme="minorHAnsi" w:cstheme="minorHAnsi"/>
          <w:sz w:val="22"/>
          <w:szCs w:val="22"/>
        </w:rPr>
      </w:pPr>
      <w:r w:rsidRPr="00460F88">
        <w:rPr>
          <w:rFonts w:asciiTheme="minorHAnsi" w:hAnsiTheme="minorHAnsi" w:cstheme="minorHAnsi"/>
          <w:sz w:val="22"/>
          <w:szCs w:val="22"/>
        </w:rPr>
        <w:t xml:space="preserve">gazowego, o którym mowa w pkt 6, Odbiorca jest zobowiązany do uiszczenia opłaty stanowiącej iloczyn mocy maksymalnej zarejestrowanej przez układ pomiarowy ponad  Moc Umowną (skorygowaną w wyniku wprowadzonych ograniczeń), ilości godzin w okresie rozliczeniowym </w:t>
      </w:r>
    </w:p>
    <w:p w14:paraId="12EF565C" w14:textId="77777777" w:rsidR="002B1F29" w:rsidRPr="00460F88" w:rsidRDefault="002B1F29" w:rsidP="002B1F29">
      <w:pPr>
        <w:tabs>
          <w:tab w:val="left" w:pos="0"/>
          <w:tab w:val="left" w:pos="406"/>
        </w:tabs>
        <w:rPr>
          <w:rFonts w:asciiTheme="minorHAnsi" w:hAnsiTheme="minorHAnsi" w:cstheme="minorHAnsi"/>
          <w:sz w:val="22"/>
          <w:szCs w:val="22"/>
        </w:rPr>
      </w:pPr>
      <w:r w:rsidRPr="00460F88">
        <w:rPr>
          <w:rFonts w:asciiTheme="minorHAnsi" w:hAnsiTheme="minorHAnsi" w:cstheme="minorHAnsi"/>
          <w:sz w:val="22"/>
          <w:szCs w:val="22"/>
        </w:rPr>
        <w:t xml:space="preserve">i 5 -krotnej stawki opłaty stałej za Moc Umowną. </w:t>
      </w:r>
    </w:p>
    <w:p w14:paraId="02D0C2B2" w14:textId="77777777" w:rsidR="002B1F29" w:rsidRPr="00460F88" w:rsidRDefault="002B1F29" w:rsidP="002B1F29">
      <w:pPr>
        <w:tabs>
          <w:tab w:val="left" w:pos="0"/>
          <w:tab w:val="left" w:pos="406"/>
        </w:tabs>
        <w:rPr>
          <w:rFonts w:asciiTheme="minorHAnsi" w:hAnsiTheme="minorHAnsi" w:cstheme="minorHAnsi"/>
          <w:sz w:val="22"/>
          <w:szCs w:val="22"/>
        </w:rPr>
      </w:pPr>
    </w:p>
    <w:p w14:paraId="1DC9CDC7" w14:textId="77777777" w:rsidR="002B1F29" w:rsidRPr="00460F88" w:rsidRDefault="002B1F29" w:rsidP="002B1F29">
      <w:pPr>
        <w:pStyle w:val="Tekstpodstawowywcity"/>
        <w:tabs>
          <w:tab w:val="clear" w:pos="210"/>
          <w:tab w:val="left" w:pos="0"/>
          <w:tab w:val="left" w:pos="308"/>
          <w:tab w:val="left" w:pos="567"/>
          <w:tab w:val="left" w:pos="2446"/>
        </w:tabs>
        <w:ind w:left="0"/>
        <w:jc w:val="both"/>
        <w:rPr>
          <w:rFonts w:asciiTheme="minorHAnsi" w:hAnsiTheme="minorHAnsi" w:cstheme="minorHAnsi"/>
          <w:sz w:val="22"/>
          <w:szCs w:val="22"/>
        </w:rPr>
      </w:pPr>
      <w:r w:rsidRPr="00460F88">
        <w:rPr>
          <w:rFonts w:asciiTheme="minorHAnsi" w:hAnsiTheme="minorHAnsi" w:cstheme="minorHAnsi"/>
          <w:b/>
          <w:sz w:val="22"/>
          <w:szCs w:val="22"/>
        </w:rPr>
        <w:t xml:space="preserve">11. </w:t>
      </w:r>
      <w:r w:rsidRPr="00460F88">
        <w:rPr>
          <w:rFonts w:asciiTheme="minorHAnsi" w:hAnsiTheme="minorHAnsi" w:cstheme="minorHAnsi"/>
          <w:sz w:val="22"/>
          <w:szCs w:val="22"/>
        </w:rPr>
        <w:t>Wprowadzając ograniczenie dostawy i poboru paliwa gazowego, o którym mowa w pkt.6 Dostawca zawiadamia Odbiorcę o wielkości maksymalnego poboru godzinowego.</w:t>
      </w:r>
    </w:p>
    <w:p w14:paraId="61E81E17" w14:textId="77777777" w:rsidR="002B1F29" w:rsidRPr="00460F88" w:rsidRDefault="002B1F29" w:rsidP="002B1F29">
      <w:pPr>
        <w:pStyle w:val="Tekstpodstawowywcity"/>
        <w:tabs>
          <w:tab w:val="clear" w:pos="210"/>
          <w:tab w:val="left" w:pos="0"/>
          <w:tab w:val="left" w:pos="2446"/>
        </w:tabs>
        <w:ind w:left="0"/>
        <w:jc w:val="both"/>
        <w:rPr>
          <w:rFonts w:asciiTheme="minorHAnsi" w:hAnsiTheme="minorHAnsi" w:cstheme="minorHAnsi"/>
          <w:b/>
          <w:sz w:val="22"/>
          <w:szCs w:val="22"/>
        </w:rPr>
      </w:pPr>
    </w:p>
    <w:p w14:paraId="20D73E2F" w14:textId="77777777" w:rsidR="002B1F29" w:rsidRPr="00460F88" w:rsidRDefault="002B1F29" w:rsidP="002B1F29">
      <w:pPr>
        <w:pStyle w:val="Tekstpodstawowywcity"/>
        <w:tabs>
          <w:tab w:val="clear" w:pos="210"/>
          <w:tab w:val="left" w:pos="0"/>
          <w:tab w:val="left" w:pos="2446"/>
        </w:tabs>
        <w:ind w:left="0"/>
        <w:jc w:val="both"/>
        <w:rPr>
          <w:rFonts w:asciiTheme="minorHAnsi" w:hAnsiTheme="minorHAnsi" w:cstheme="minorHAnsi"/>
          <w:sz w:val="22"/>
          <w:szCs w:val="22"/>
        </w:rPr>
      </w:pPr>
      <w:r w:rsidRPr="00460F88">
        <w:rPr>
          <w:rFonts w:asciiTheme="minorHAnsi" w:hAnsiTheme="minorHAnsi" w:cstheme="minorHAnsi"/>
          <w:b/>
          <w:sz w:val="22"/>
          <w:szCs w:val="22"/>
        </w:rPr>
        <w:t xml:space="preserve">12. </w:t>
      </w:r>
      <w:r w:rsidRPr="00460F88">
        <w:rPr>
          <w:rFonts w:asciiTheme="minorHAnsi" w:hAnsiTheme="minorHAnsi" w:cstheme="minorHAnsi"/>
          <w:sz w:val="22"/>
          <w:szCs w:val="22"/>
        </w:rPr>
        <w:t>Koszty wynikające z wstrzymania lub ograniczenia dostawy i poboru paliwa gazowego w przypadkach, o których mowa w § 8, a także związane z wznowieniem dostawy umownych ilości paliwa gazowego ponosi Odbiorca.</w:t>
      </w:r>
    </w:p>
    <w:p w14:paraId="7C796524" w14:textId="77777777" w:rsidR="002B1F29" w:rsidRPr="00460F88" w:rsidRDefault="002B1F29" w:rsidP="002B1F29">
      <w:pPr>
        <w:jc w:val="center"/>
        <w:rPr>
          <w:rFonts w:asciiTheme="minorHAnsi" w:hAnsiTheme="minorHAnsi" w:cstheme="minorHAnsi"/>
          <w:b/>
          <w:sz w:val="22"/>
          <w:szCs w:val="22"/>
        </w:rPr>
      </w:pPr>
    </w:p>
    <w:p w14:paraId="582A0EA3" w14:textId="77777777" w:rsidR="002B1F29" w:rsidRPr="00460F88" w:rsidRDefault="002B1F29" w:rsidP="002B1F29">
      <w:pPr>
        <w:jc w:val="center"/>
        <w:rPr>
          <w:rFonts w:asciiTheme="minorHAnsi" w:hAnsiTheme="minorHAnsi" w:cstheme="minorHAnsi"/>
          <w:b/>
          <w:sz w:val="22"/>
          <w:szCs w:val="22"/>
        </w:rPr>
      </w:pPr>
    </w:p>
    <w:p w14:paraId="60806718"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 9</w:t>
      </w:r>
    </w:p>
    <w:p w14:paraId="38FFE26E" w14:textId="77777777" w:rsidR="002B1F29" w:rsidRPr="00460F88" w:rsidRDefault="002B1F29" w:rsidP="002B1F29">
      <w:pPr>
        <w:jc w:val="center"/>
        <w:rPr>
          <w:rFonts w:asciiTheme="minorHAnsi" w:hAnsiTheme="minorHAnsi" w:cstheme="minorHAnsi"/>
          <w:b/>
          <w:sz w:val="22"/>
          <w:szCs w:val="22"/>
        </w:rPr>
      </w:pPr>
      <w:r w:rsidRPr="00460F88">
        <w:rPr>
          <w:rFonts w:asciiTheme="minorHAnsi" w:hAnsiTheme="minorHAnsi" w:cstheme="minorHAnsi"/>
          <w:b/>
          <w:sz w:val="22"/>
          <w:szCs w:val="22"/>
        </w:rPr>
        <w:t>OBOWIĄZKI  I  ODPOWIEDZIALNOŚĆ  STRON</w:t>
      </w:r>
    </w:p>
    <w:p w14:paraId="4B9E6037" w14:textId="77777777" w:rsidR="002B1F29" w:rsidRPr="00460F88" w:rsidRDefault="002B1F29" w:rsidP="002B1F29">
      <w:pPr>
        <w:jc w:val="both"/>
        <w:rPr>
          <w:rFonts w:asciiTheme="minorHAnsi" w:hAnsiTheme="minorHAnsi" w:cstheme="minorHAnsi"/>
          <w:b/>
          <w:sz w:val="22"/>
          <w:szCs w:val="22"/>
        </w:rPr>
      </w:pPr>
    </w:p>
    <w:p w14:paraId="15DDF80C" w14:textId="77777777" w:rsidR="002B1F29" w:rsidRPr="00460F88" w:rsidRDefault="002B1F29" w:rsidP="002B1F29">
      <w:pPr>
        <w:numPr>
          <w:ilvl w:val="0"/>
          <w:numId w:val="2"/>
        </w:numPr>
        <w:tabs>
          <w:tab w:val="left" w:pos="426"/>
        </w:tabs>
        <w:ind w:left="0" w:firstLine="0"/>
        <w:jc w:val="both"/>
        <w:rPr>
          <w:rFonts w:asciiTheme="minorHAnsi" w:hAnsiTheme="minorHAnsi" w:cstheme="minorHAnsi"/>
          <w:sz w:val="22"/>
          <w:szCs w:val="22"/>
        </w:rPr>
      </w:pPr>
      <w:r w:rsidRPr="00460F88">
        <w:rPr>
          <w:rFonts w:asciiTheme="minorHAnsi" w:hAnsiTheme="minorHAnsi" w:cstheme="minorHAnsi"/>
          <w:sz w:val="22"/>
          <w:szCs w:val="22"/>
        </w:rPr>
        <w:t>Określoną w niniejszej Umowie odpowiedzialność Stron za niewykonanie lub nienależyte wykonanie Umowy wyłącza zaistnienie okoliczności Siły Wyższej.</w:t>
      </w:r>
    </w:p>
    <w:p w14:paraId="7F81A492" w14:textId="77777777" w:rsidR="002B1F29" w:rsidRPr="00460F88" w:rsidRDefault="002B1F29" w:rsidP="002B1F29">
      <w:pPr>
        <w:tabs>
          <w:tab w:val="left" w:pos="426"/>
        </w:tabs>
        <w:jc w:val="both"/>
        <w:rPr>
          <w:rFonts w:asciiTheme="minorHAnsi" w:hAnsiTheme="minorHAnsi" w:cstheme="minorHAnsi"/>
          <w:sz w:val="22"/>
          <w:szCs w:val="22"/>
        </w:rPr>
      </w:pPr>
    </w:p>
    <w:p w14:paraId="2B93686E" w14:textId="77777777" w:rsidR="002B1F29" w:rsidRPr="00460F88" w:rsidRDefault="002B1F29" w:rsidP="002B1F29">
      <w:pPr>
        <w:numPr>
          <w:ilvl w:val="0"/>
          <w:numId w:val="2"/>
        </w:numPr>
        <w:tabs>
          <w:tab w:val="left" w:pos="426"/>
        </w:tabs>
        <w:ind w:left="0" w:firstLine="0"/>
        <w:jc w:val="both"/>
        <w:rPr>
          <w:rFonts w:asciiTheme="minorHAnsi" w:hAnsiTheme="minorHAnsi" w:cstheme="minorHAnsi"/>
          <w:sz w:val="22"/>
          <w:szCs w:val="22"/>
        </w:rPr>
      </w:pPr>
      <w:r w:rsidRPr="00460F88">
        <w:rPr>
          <w:rFonts w:asciiTheme="minorHAnsi" w:hAnsiTheme="minorHAnsi" w:cstheme="minorHAnsi"/>
          <w:sz w:val="22"/>
          <w:szCs w:val="22"/>
        </w:rPr>
        <w:t>Jakiekolwiek informacje Odbiorcy, do których Dostawca lub jego podwykonawca uzyska dostęp w związku z realizacją niniejszej Umowy uważa się – w razie braku innych postanowień Stron – za poufne.</w:t>
      </w:r>
    </w:p>
    <w:p w14:paraId="511A134F" w14:textId="77777777" w:rsidR="002B1F29" w:rsidRPr="00460F88" w:rsidRDefault="002B1F29" w:rsidP="002B1F29">
      <w:pPr>
        <w:tabs>
          <w:tab w:val="left" w:pos="426"/>
        </w:tabs>
        <w:jc w:val="both"/>
        <w:rPr>
          <w:rFonts w:asciiTheme="minorHAnsi" w:hAnsiTheme="minorHAnsi" w:cstheme="minorHAnsi"/>
          <w:sz w:val="22"/>
          <w:szCs w:val="22"/>
          <w:highlight w:val="lightGray"/>
        </w:rPr>
      </w:pPr>
      <w:r w:rsidRPr="00460F88">
        <w:rPr>
          <w:rFonts w:asciiTheme="minorHAnsi" w:hAnsiTheme="minorHAnsi" w:cstheme="minorHAnsi"/>
          <w:sz w:val="22"/>
          <w:szCs w:val="22"/>
        </w:rPr>
        <w:t xml:space="preserve">      </w:t>
      </w:r>
    </w:p>
    <w:p w14:paraId="7063A53F" w14:textId="77777777" w:rsidR="002B1F29" w:rsidRPr="00460F88" w:rsidRDefault="002B1F29" w:rsidP="002B1F29">
      <w:pPr>
        <w:numPr>
          <w:ilvl w:val="0"/>
          <w:numId w:val="2"/>
        </w:numPr>
        <w:tabs>
          <w:tab w:val="left" w:pos="426"/>
        </w:tabs>
        <w:ind w:left="0" w:firstLine="0"/>
        <w:jc w:val="both"/>
        <w:rPr>
          <w:rFonts w:asciiTheme="minorHAnsi" w:hAnsiTheme="minorHAnsi" w:cstheme="minorHAnsi"/>
          <w:sz w:val="22"/>
          <w:szCs w:val="22"/>
        </w:rPr>
      </w:pPr>
      <w:r w:rsidRPr="00460F88">
        <w:rPr>
          <w:rFonts w:asciiTheme="minorHAnsi" w:hAnsiTheme="minorHAnsi" w:cstheme="minorHAnsi"/>
          <w:sz w:val="22"/>
          <w:szCs w:val="22"/>
        </w:rPr>
        <w:t>Strony ponoszą odpowiedzialność za niewykonanie lub nienależyte wykonanie Umowy wyłącznie w przypadkach i w zakresie określonym w niniejszej Umowie.</w:t>
      </w:r>
    </w:p>
    <w:p w14:paraId="39C76324" w14:textId="77777777" w:rsidR="002B1F29" w:rsidRPr="00460F88" w:rsidRDefault="002B1F29" w:rsidP="002B1F29">
      <w:pPr>
        <w:tabs>
          <w:tab w:val="left" w:pos="426"/>
        </w:tabs>
        <w:jc w:val="both"/>
        <w:rPr>
          <w:rFonts w:asciiTheme="minorHAnsi" w:hAnsiTheme="minorHAnsi" w:cstheme="minorHAnsi"/>
          <w:sz w:val="22"/>
          <w:szCs w:val="22"/>
        </w:rPr>
      </w:pPr>
    </w:p>
    <w:p w14:paraId="31331C4B" w14:textId="77777777" w:rsidR="002B1F29" w:rsidRPr="00460F88" w:rsidRDefault="002B1F29" w:rsidP="002B1F29">
      <w:pPr>
        <w:numPr>
          <w:ilvl w:val="0"/>
          <w:numId w:val="2"/>
        </w:numPr>
        <w:tabs>
          <w:tab w:val="left" w:pos="426"/>
        </w:tabs>
        <w:ind w:left="0" w:firstLine="0"/>
        <w:jc w:val="both"/>
        <w:rPr>
          <w:rFonts w:asciiTheme="minorHAnsi" w:hAnsiTheme="minorHAnsi" w:cstheme="minorHAnsi"/>
          <w:sz w:val="22"/>
          <w:szCs w:val="22"/>
        </w:rPr>
      </w:pPr>
      <w:r w:rsidRPr="00460F88">
        <w:rPr>
          <w:rFonts w:asciiTheme="minorHAnsi" w:hAnsiTheme="minorHAnsi" w:cstheme="minorHAnsi"/>
          <w:sz w:val="22"/>
          <w:szCs w:val="22"/>
        </w:rPr>
        <w:t>Inne obowiązki i odpowiedzialność Stron nie określone w niniejszej Umowie wynikają z Ustawy i przepisów wykonawczych wymienionych w §1.</w:t>
      </w:r>
    </w:p>
    <w:p w14:paraId="10D13647" w14:textId="77777777" w:rsidR="002B1F29" w:rsidRPr="00460F88" w:rsidRDefault="002B1F29" w:rsidP="002B1F29">
      <w:pPr>
        <w:tabs>
          <w:tab w:val="left" w:pos="426"/>
        </w:tabs>
        <w:jc w:val="both"/>
        <w:rPr>
          <w:rFonts w:asciiTheme="minorHAnsi" w:hAnsiTheme="minorHAnsi" w:cstheme="minorHAnsi"/>
          <w:sz w:val="22"/>
          <w:szCs w:val="22"/>
        </w:rPr>
      </w:pPr>
    </w:p>
    <w:p w14:paraId="451BEAC7" w14:textId="77777777" w:rsidR="002B1F29" w:rsidRPr="00460F88" w:rsidRDefault="002B1F29" w:rsidP="002B1F29">
      <w:pPr>
        <w:numPr>
          <w:ilvl w:val="0"/>
          <w:numId w:val="2"/>
        </w:numPr>
        <w:tabs>
          <w:tab w:val="left" w:pos="426"/>
        </w:tabs>
        <w:ind w:left="0" w:firstLine="0"/>
        <w:jc w:val="both"/>
        <w:rPr>
          <w:rFonts w:asciiTheme="minorHAnsi" w:hAnsiTheme="minorHAnsi" w:cstheme="minorHAnsi"/>
          <w:sz w:val="22"/>
          <w:szCs w:val="22"/>
        </w:rPr>
      </w:pPr>
      <w:r w:rsidRPr="00460F88">
        <w:rPr>
          <w:rFonts w:asciiTheme="minorHAnsi" w:hAnsiTheme="minorHAnsi" w:cstheme="minorHAnsi"/>
          <w:sz w:val="22"/>
          <w:szCs w:val="22"/>
        </w:rPr>
        <w:t>Odbiorca zapewni Dostawcy stały dostęp do sieci i instalacji.</w:t>
      </w:r>
    </w:p>
    <w:p w14:paraId="5B0ABBD8" w14:textId="77777777" w:rsidR="002B1F29" w:rsidRPr="00460F88" w:rsidRDefault="002B1F29" w:rsidP="002B1F29">
      <w:pPr>
        <w:tabs>
          <w:tab w:val="left" w:pos="426"/>
        </w:tabs>
        <w:jc w:val="both"/>
        <w:rPr>
          <w:rFonts w:asciiTheme="minorHAnsi" w:hAnsiTheme="minorHAnsi" w:cstheme="minorHAnsi"/>
          <w:sz w:val="22"/>
          <w:szCs w:val="22"/>
        </w:rPr>
      </w:pPr>
    </w:p>
    <w:p w14:paraId="48DEC593" w14:textId="3B76CC8E" w:rsidR="002B1F29" w:rsidRPr="002C1901" w:rsidRDefault="002B1F29" w:rsidP="002C1901">
      <w:pPr>
        <w:numPr>
          <w:ilvl w:val="0"/>
          <w:numId w:val="2"/>
        </w:numPr>
        <w:tabs>
          <w:tab w:val="left" w:pos="426"/>
        </w:tabs>
        <w:ind w:left="0" w:firstLine="0"/>
        <w:jc w:val="both"/>
        <w:rPr>
          <w:rFonts w:asciiTheme="minorHAnsi" w:hAnsiTheme="minorHAnsi" w:cstheme="minorHAnsi"/>
          <w:sz w:val="22"/>
          <w:szCs w:val="22"/>
        </w:rPr>
      </w:pPr>
      <w:r w:rsidRPr="00460F88">
        <w:rPr>
          <w:rFonts w:asciiTheme="minorHAnsi" w:hAnsiTheme="minorHAnsi" w:cstheme="minorHAnsi"/>
          <w:sz w:val="22"/>
          <w:szCs w:val="22"/>
        </w:rPr>
        <w:t>Dostawca jest zobowiązany do powiadomienia Odbiorcy o takich podejmowanych interwencjach, a po ich zakończeniu do przywrócenia miejsc ich prowadzenia do stanu pierwotnego.</w:t>
      </w:r>
    </w:p>
    <w:p w14:paraId="254E7BE9" w14:textId="77777777" w:rsidR="002B1F29" w:rsidRPr="00460F88" w:rsidRDefault="002B1F29" w:rsidP="002B1F29">
      <w:pPr>
        <w:pStyle w:val="Tekstpodstawowywcity"/>
        <w:tabs>
          <w:tab w:val="clear" w:pos="210"/>
          <w:tab w:val="left" w:pos="0"/>
          <w:tab w:val="left" w:pos="196"/>
          <w:tab w:val="left" w:pos="567"/>
          <w:tab w:val="left" w:pos="2446"/>
        </w:tabs>
        <w:ind w:left="0"/>
        <w:jc w:val="center"/>
        <w:rPr>
          <w:rFonts w:asciiTheme="minorHAnsi" w:hAnsiTheme="minorHAnsi" w:cstheme="minorHAnsi"/>
          <w:b/>
          <w:sz w:val="22"/>
          <w:szCs w:val="22"/>
        </w:rPr>
      </w:pPr>
    </w:p>
    <w:p w14:paraId="43B5B181" w14:textId="77777777" w:rsidR="00AA60E5" w:rsidRDefault="00AA60E5" w:rsidP="002B1F29">
      <w:pPr>
        <w:pStyle w:val="Tekstpodstawowywcity"/>
        <w:tabs>
          <w:tab w:val="clear" w:pos="210"/>
          <w:tab w:val="left" w:pos="0"/>
          <w:tab w:val="left" w:pos="196"/>
          <w:tab w:val="left" w:pos="567"/>
          <w:tab w:val="left" w:pos="2446"/>
        </w:tabs>
        <w:ind w:left="0"/>
        <w:jc w:val="center"/>
        <w:rPr>
          <w:rFonts w:asciiTheme="minorHAnsi" w:hAnsiTheme="minorHAnsi" w:cstheme="minorHAnsi"/>
          <w:b/>
          <w:sz w:val="22"/>
          <w:szCs w:val="22"/>
        </w:rPr>
      </w:pPr>
    </w:p>
    <w:p w14:paraId="4EF45583" w14:textId="3A28A103" w:rsidR="002B1F29" w:rsidRPr="00460F88" w:rsidRDefault="002B1F29" w:rsidP="002B1F29">
      <w:pPr>
        <w:pStyle w:val="Tekstpodstawowywcity"/>
        <w:tabs>
          <w:tab w:val="clear" w:pos="210"/>
          <w:tab w:val="left" w:pos="0"/>
          <w:tab w:val="left" w:pos="196"/>
          <w:tab w:val="left" w:pos="567"/>
          <w:tab w:val="left" w:pos="2446"/>
        </w:tabs>
        <w:ind w:left="0"/>
        <w:jc w:val="center"/>
        <w:rPr>
          <w:rFonts w:asciiTheme="minorHAnsi" w:hAnsiTheme="minorHAnsi" w:cstheme="minorHAnsi"/>
          <w:b/>
          <w:sz w:val="22"/>
          <w:szCs w:val="22"/>
        </w:rPr>
      </w:pPr>
      <w:r w:rsidRPr="00460F88">
        <w:rPr>
          <w:rFonts w:asciiTheme="minorHAnsi" w:hAnsiTheme="minorHAnsi" w:cstheme="minorHAnsi"/>
          <w:b/>
          <w:sz w:val="22"/>
          <w:szCs w:val="22"/>
        </w:rPr>
        <w:t>§ 10</w:t>
      </w:r>
    </w:p>
    <w:p w14:paraId="0E816174" w14:textId="77777777" w:rsidR="002B1F29" w:rsidRPr="00460F88" w:rsidRDefault="002B1F29" w:rsidP="002B1F29">
      <w:pPr>
        <w:pStyle w:val="Tekstpodstawowywcity"/>
        <w:tabs>
          <w:tab w:val="clear" w:pos="210"/>
          <w:tab w:val="left" w:pos="0"/>
          <w:tab w:val="left" w:pos="196"/>
          <w:tab w:val="left" w:pos="567"/>
          <w:tab w:val="left" w:pos="2446"/>
        </w:tabs>
        <w:ind w:left="0"/>
        <w:jc w:val="center"/>
        <w:rPr>
          <w:rFonts w:asciiTheme="minorHAnsi" w:hAnsiTheme="minorHAnsi" w:cstheme="minorHAnsi"/>
          <w:b/>
          <w:sz w:val="22"/>
          <w:szCs w:val="22"/>
        </w:rPr>
      </w:pPr>
      <w:r w:rsidRPr="00460F88">
        <w:rPr>
          <w:rFonts w:asciiTheme="minorHAnsi" w:hAnsiTheme="minorHAnsi" w:cstheme="minorHAnsi"/>
          <w:b/>
          <w:sz w:val="22"/>
          <w:szCs w:val="22"/>
        </w:rPr>
        <w:t>WSPÓŁPRACA  SŁUŻB  EKSPLOATACYJNO-DYSPOZYTORSKICH</w:t>
      </w:r>
    </w:p>
    <w:p w14:paraId="148450F9" w14:textId="77777777" w:rsidR="002B1F29" w:rsidRPr="00460F88" w:rsidRDefault="002B1F29" w:rsidP="002B1F29">
      <w:pPr>
        <w:pStyle w:val="Tekstpodstawowywcity"/>
        <w:tabs>
          <w:tab w:val="clear" w:pos="210"/>
          <w:tab w:val="left" w:pos="0"/>
          <w:tab w:val="left" w:pos="196"/>
          <w:tab w:val="left" w:pos="336"/>
          <w:tab w:val="left" w:pos="567"/>
          <w:tab w:val="left" w:pos="2446"/>
        </w:tabs>
        <w:ind w:left="0"/>
        <w:jc w:val="both"/>
        <w:rPr>
          <w:rFonts w:asciiTheme="minorHAnsi" w:hAnsiTheme="minorHAnsi" w:cstheme="minorHAnsi"/>
          <w:sz w:val="22"/>
          <w:szCs w:val="22"/>
        </w:rPr>
      </w:pPr>
    </w:p>
    <w:p w14:paraId="33230BEB" w14:textId="77777777" w:rsidR="002B1F29" w:rsidRPr="00460F88" w:rsidRDefault="002B1F29" w:rsidP="002B1F29">
      <w:pPr>
        <w:pStyle w:val="Tekstpodstawowywcity"/>
        <w:tabs>
          <w:tab w:val="clear" w:pos="210"/>
          <w:tab w:val="left" w:pos="0"/>
          <w:tab w:val="left" w:pos="196"/>
          <w:tab w:val="left" w:pos="336"/>
          <w:tab w:val="left" w:pos="567"/>
          <w:tab w:val="left" w:pos="2446"/>
        </w:tabs>
        <w:ind w:left="0"/>
        <w:jc w:val="both"/>
        <w:rPr>
          <w:rFonts w:asciiTheme="minorHAnsi" w:hAnsiTheme="minorHAnsi" w:cstheme="minorHAnsi"/>
          <w:sz w:val="22"/>
          <w:szCs w:val="22"/>
        </w:rPr>
      </w:pPr>
      <w:r w:rsidRPr="00460F88">
        <w:rPr>
          <w:rFonts w:asciiTheme="minorHAnsi" w:hAnsiTheme="minorHAnsi" w:cstheme="minorHAnsi"/>
          <w:sz w:val="22"/>
          <w:szCs w:val="22"/>
        </w:rPr>
        <w:t>Do bieżących uzgodnień dotyczących dostaw i odbioru paliwa gazowego upoważnione są osoby wymienione w Załączniku Nr 1.</w:t>
      </w:r>
    </w:p>
    <w:p w14:paraId="54F96439" w14:textId="77777777" w:rsidR="002B1F29" w:rsidRPr="00460F88" w:rsidRDefault="002B1F29" w:rsidP="002C1901">
      <w:pPr>
        <w:pStyle w:val="Tekstpodstawowywcity"/>
        <w:tabs>
          <w:tab w:val="clear" w:pos="210"/>
          <w:tab w:val="clear" w:pos="4111"/>
          <w:tab w:val="left" w:pos="0"/>
          <w:tab w:val="left" w:pos="196"/>
          <w:tab w:val="left" w:pos="336"/>
          <w:tab w:val="left" w:pos="567"/>
        </w:tabs>
        <w:ind w:left="0"/>
        <w:rPr>
          <w:rFonts w:asciiTheme="minorHAnsi" w:hAnsiTheme="minorHAnsi" w:cstheme="minorHAnsi"/>
          <w:b/>
          <w:sz w:val="22"/>
          <w:szCs w:val="22"/>
        </w:rPr>
      </w:pPr>
    </w:p>
    <w:p w14:paraId="1E983C40" w14:textId="77777777" w:rsidR="00480D46" w:rsidRDefault="00480D46" w:rsidP="002B1F29">
      <w:pPr>
        <w:pStyle w:val="Tekstpodstawowywcity"/>
        <w:tabs>
          <w:tab w:val="clear" w:pos="210"/>
          <w:tab w:val="clear" w:pos="4111"/>
          <w:tab w:val="left" w:pos="0"/>
          <w:tab w:val="left" w:pos="196"/>
          <w:tab w:val="left" w:pos="336"/>
          <w:tab w:val="left" w:pos="567"/>
        </w:tabs>
        <w:ind w:left="0"/>
        <w:jc w:val="center"/>
        <w:rPr>
          <w:rFonts w:asciiTheme="minorHAnsi" w:hAnsiTheme="minorHAnsi" w:cstheme="minorHAnsi"/>
          <w:b/>
          <w:sz w:val="22"/>
          <w:szCs w:val="22"/>
        </w:rPr>
      </w:pPr>
    </w:p>
    <w:p w14:paraId="73F316FC" w14:textId="77777777" w:rsidR="00480D46" w:rsidRDefault="00480D46" w:rsidP="002B1F29">
      <w:pPr>
        <w:pStyle w:val="Tekstpodstawowywcity"/>
        <w:tabs>
          <w:tab w:val="clear" w:pos="210"/>
          <w:tab w:val="clear" w:pos="4111"/>
          <w:tab w:val="left" w:pos="0"/>
          <w:tab w:val="left" w:pos="196"/>
          <w:tab w:val="left" w:pos="336"/>
          <w:tab w:val="left" w:pos="567"/>
        </w:tabs>
        <w:ind w:left="0"/>
        <w:jc w:val="center"/>
        <w:rPr>
          <w:rFonts w:asciiTheme="minorHAnsi" w:hAnsiTheme="minorHAnsi" w:cstheme="minorHAnsi"/>
          <w:b/>
          <w:sz w:val="22"/>
          <w:szCs w:val="22"/>
        </w:rPr>
      </w:pPr>
    </w:p>
    <w:p w14:paraId="6C65456F" w14:textId="77777777" w:rsidR="00480D46" w:rsidRDefault="00480D46" w:rsidP="002B1F29">
      <w:pPr>
        <w:pStyle w:val="Tekstpodstawowywcity"/>
        <w:tabs>
          <w:tab w:val="clear" w:pos="210"/>
          <w:tab w:val="clear" w:pos="4111"/>
          <w:tab w:val="left" w:pos="0"/>
          <w:tab w:val="left" w:pos="196"/>
          <w:tab w:val="left" w:pos="336"/>
          <w:tab w:val="left" w:pos="567"/>
        </w:tabs>
        <w:ind w:left="0"/>
        <w:jc w:val="center"/>
        <w:rPr>
          <w:rFonts w:asciiTheme="minorHAnsi" w:hAnsiTheme="minorHAnsi" w:cstheme="minorHAnsi"/>
          <w:b/>
          <w:sz w:val="22"/>
          <w:szCs w:val="22"/>
        </w:rPr>
      </w:pPr>
    </w:p>
    <w:p w14:paraId="33AD47A7" w14:textId="77777777" w:rsidR="00480D46" w:rsidRDefault="00480D46" w:rsidP="002B1F29">
      <w:pPr>
        <w:pStyle w:val="Tekstpodstawowywcity"/>
        <w:tabs>
          <w:tab w:val="clear" w:pos="210"/>
          <w:tab w:val="clear" w:pos="4111"/>
          <w:tab w:val="left" w:pos="0"/>
          <w:tab w:val="left" w:pos="196"/>
          <w:tab w:val="left" w:pos="336"/>
          <w:tab w:val="left" w:pos="567"/>
        </w:tabs>
        <w:ind w:left="0"/>
        <w:jc w:val="center"/>
        <w:rPr>
          <w:rFonts w:asciiTheme="minorHAnsi" w:hAnsiTheme="minorHAnsi" w:cstheme="minorHAnsi"/>
          <w:b/>
          <w:sz w:val="22"/>
          <w:szCs w:val="22"/>
        </w:rPr>
      </w:pPr>
    </w:p>
    <w:p w14:paraId="7E86D192" w14:textId="0425A811" w:rsidR="002B1F29" w:rsidRPr="00460F88" w:rsidRDefault="002B1F29" w:rsidP="002B1F29">
      <w:pPr>
        <w:pStyle w:val="Tekstpodstawowywcity"/>
        <w:tabs>
          <w:tab w:val="clear" w:pos="210"/>
          <w:tab w:val="clear" w:pos="4111"/>
          <w:tab w:val="left" w:pos="0"/>
          <w:tab w:val="left" w:pos="196"/>
          <w:tab w:val="left" w:pos="336"/>
          <w:tab w:val="left" w:pos="567"/>
        </w:tabs>
        <w:ind w:left="0"/>
        <w:jc w:val="center"/>
        <w:rPr>
          <w:rFonts w:asciiTheme="minorHAnsi" w:hAnsiTheme="minorHAnsi" w:cstheme="minorHAnsi"/>
          <w:b/>
          <w:sz w:val="22"/>
          <w:szCs w:val="22"/>
        </w:rPr>
      </w:pPr>
      <w:r w:rsidRPr="00460F88">
        <w:rPr>
          <w:rFonts w:asciiTheme="minorHAnsi" w:hAnsiTheme="minorHAnsi" w:cstheme="minorHAnsi"/>
          <w:b/>
          <w:sz w:val="22"/>
          <w:szCs w:val="22"/>
        </w:rPr>
        <w:t>§ 11</w:t>
      </w:r>
    </w:p>
    <w:p w14:paraId="1522B957" w14:textId="77777777" w:rsidR="002B1F29" w:rsidRDefault="002B1F29" w:rsidP="002B1F29">
      <w:pPr>
        <w:pStyle w:val="Tekstpodstawowywcity"/>
        <w:tabs>
          <w:tab w:val="clear" w:pos="210"/>
          <w:tab w:val="left" w:pos="0"/>
          <w:tab w:val="left" w:pos="196"/>
          <w:tab w:val="left" w:pos="336"/>
          <w:tab w:val="left" w:pos="567"/>
          <w:tab w:val="left" w:pos="2446"/>
        </w:tabs>
        <w:ind w:left="0"/>
        <w:jc w:val="center"/>
        <w:rPr>
          <w:rFonts w:asciiTheme="minorHAnsi" w:hAnsiTheme="minorHAnsi" w:cstheme="minorHAnsi"/>
          <w:b/>
          <w:sz w:val="22"/>
          <w:szCs w:val="22"/>
        </w:rPr>
      </w:pPr>
      <w:r w:rsidRPr="00460F88">
        <w:rPr>
          <w:rFonts w:asciiTheme="minorHAnsi" w:hAnsiTheme="minorHAnsi" w:cstheme="minorHAnsi"/>
          <w:b/>
          <w:sz w:val="22"/>
          <w:szCs w:val="22"/>
        </w:rPr>
        <w:lastRenderedPageBreak/>
        <w:t>POSTANOWIENIA  KOŃCOWE</w:t>
      </w:r>
    </w:p>
    <w:p w14:paraId="28DE480E" w14:textId="77777777" w:rsidR="00D74BE0" w:rsidRPr="00460F88" w:rsidRDefault="00D74BE0" w:rsidP="002B1F29">
      <w:pPr>
        <w:pStyle w:val="Tekstpodstawowywcity"/>
        <w:tabs>
          <w:tab w:val="clear" w:pos="210"/>
          <w:tab w:val="left" w:pos="0"/>
          <w:tab w:val="left" w:pos="196"/>
          <w:tab w:val="left" w:pos="336"/>
          <w:tab w:val="left" w:pos="567"/>
          <w:tab w:val="left" w:pos="2446"/>
        </w:tabs>
        <w:ind w:left="0"/>
        <w:jc w:val="center"/>
        <w:rPr>
          <w:rFonts w:asciiTheme="minorHAnsi" w:hAnsiTheme="minorHAnsi" w:cstheme="minorHAnsi"/>
          <w:b/>
          <w:sz w:val="22"/>
          <w:szCs w:val="22"/>
        </w:rPr>
      </w:pPr>
    </w:p>
    <w:p w14:paraId="702CF646" w14:textId="77777777" w:rsidR="002B1F29" w:rsidRPr="00460F88" w:rsidRDefault="002B1F29" w:rsidP="002B1F29">
      <w:pPr>
        <w:pStyle w:val="Tekstpodstawowywcity"/>
        <w:tabs>
          <w:tab w:val="clear" w:pos="210"/>
          <w:tab w:val="left" w:pos="0"/>
          <w:tab w:val="left" w:pos="196"/>
          <w:tab w:val="left" w:pos="532"/>
          <w:tab w:val="left" w:pos="567"/>
          <w:tab w:val="left" w:pos="2446"/>
        </w:tabs>
        <w:ind w:left="0"/>
        <w:jc w:val="both"/>
        <w:rPr>
          <w:rFonts w:asciiTheme="minorHAnsi" w:hAnsiTheme="minorHAnsi" w:cstheme="minorHAnsi"/>
          <w:b/>
          <w:sz w:val="22"/>
          <w:szCs w:val="22"/>
        </w:rPr>
      </w:pPr>
    </w:p>
    <w:p w14:paraId="07F0DA10" w14:textId="16FDE5BF" w:rsidR="002B1F29" w:rsidRPr="00460F88" w:rsidRDefault="00D74BE0" w:rsidP="002B1F29">
      <w:pPr>
        <w:pStyle w:val="Tekstpodstawowywcity"/>
        <w:tabs>
          <w:tab w:val="clear" w:pos="210"/>
          <w:tab w:val="left" w:pos="0"/>
          <w:tab w:val="left" w:pos="196"/>
          <w:tab w:val="left" w:pos="532"/>
          <w:tab w:val="left" w:pos="567"/>
          <w:tab w:val="left" w:pos="2446"/>
        </w:tabs>
        <w:ind w:left="0"/>
        <w:jc w:val="both"/>
        <w:rPr>
          <w:rFonts w:asciiTheme="minorHAnsi" w:hAnsiTheme="minorHAnsi" w:cstheme="minorHAnsi"/>
          <w:sz w:val="22"/>
          <w:szCs w:val="22"/>
        </w:rPr>
      </w:pPr>
      <w:r>
        <w:rPr>
          <w:rFonts w:asciiTheme="minorHAnsi" w:hAnsiTheme="minorHAnsi" w:cstheme="minorHAnsi"/>
          <w:b/>
          <w:sz w:val="22"/>
          <w:szCs w:val="22"/>
        </w:rPr>
        <w:t>2</w:t>
      </w:r>
      <w:r w:rsidR="002B1F29" w:rsidRPr="00460F88">
        <w:rPr>
          <w:rFonts w:asciiTheme="minorHAnsi" w:hAnsiTheme="minorHAnsi" w:cstheme="minorHAnsi"/>
          <w:b/>
          <w:sz w:val="22"/>
          <w:szCs w:val="22"/>
        </w:rPr>
        <w:t xml:space="preserve">. </w:t>
      </w:r>
      <w:r w:rsidR="002B1F29" w:rsidRPr="00460F88">
        <w:rPr>
          <w:rFonts w:asciiTheme="minorHAnsi" w:hAnsiTheme="minorHAnsi" w:cstheme="minorHAnsi"/>
          <w:sz w:val="22"/>
          <w:szCs w:val="22"/>
        </w:rPr>
        <w:t>Wszelkie sprawy sporne wynikające z realizacji niniejszej Umowy Strony będą rozstrzygać w drodze negocjacji.</w:t>
      </w:r>
    </w:p>
    <w:p w14:paraId="3DEA4A64" w14:textId="77777777" w:rsidR="002B1F29" w:rsidRPr="00460F88" w:rsidRDefault="002B1F29" w:rsidP="002B1F29">
      <w:pPr>
        <w:pStyle w:val="Tekstpodstawowywcity"/>
        <w:tabs>
          <w:tab w:val="clear" w:pos="210"/>
          <w:tab w:val="left" w:pos="0"/>
          <w:tab w:val="left" w:pos="196"/>
          <w:tab w:val="left" w:pos="336"/>
          <w:tab w:val="left" w:pos="567"/>
          <w:tab w:val="left" w:pos="2446"/>
        </w:tabs>
        <w:ind w:left="0"/>
        <w:jc w:val="both"/>
        <w:rPr>
          <w:rFonts w:asciiTheme="minorHAnsi" w:hAnsiTheme="minorHAnsi" w:cstheme="minorHAnsi"/>
          <w:sz w:val="22"/>
          <w:szCs w:val="22"/>
        </w:rPr>
      </w:pPr>
      <w:r w:rsidRPr="00460F88">
        <w:rPr>
          <w:rFonts w:asciiTheme="minorHAnsi" w:hAnsiTheme="minorHAnsi" w:cstheme="minorHAnsi"/>
          <w:sz w:val="22"/>
          <w:szCs w:val="22"/>
        </w:rPr>
        <w:t xml:space="preserve"> </w:t>
      </w:r>
    </w:p>
    <w:p w14:paraId="6034A91B" w14:textId="74B8531C" w:rsidR="002B1F29" w:rsidRPr="00460F88" w:rsidRDefault="00D74BE0" w:rsidP="002B1F29">
      <w:pPr>
        <w:pStyle w:val="Tekstpodstawowywcity"/>
        <w:tabs>
          <w:tab w:val="clear" w:pos="210"/>
          <w:tab w:val="clear" w:pos="4111"/>
        </w:tabs>
        <w:ind w:left="0"/>
        <w:jc w:val="both"/>
        <w:rPr>
          <w:rFonts w:asciiTheme="minorHAnsi" w:hAnsiTheme="minorHAnsi" w:cstheme="minorHAnsi"/>
          <w:b/>
          <w:color w:val="FF00FF"/>
          <w:sz w:val="22"/>
          <w:szCs w:val="22"/>
        </w:rPr>
      </w:pPr>
      <w:r>
        <w:rPr>
          <w:rFonts w:asciiTheme="minorHAnsi" w:hAnsiTheme="minorHAnsi" w:cstheme="minorHAnsi"/>
          <w:b/>
          <w:sz w:val="22"/>
          <w:szCs w:val="22"/>
        </w:rPr>
        <w:t>3</w:t>
      </w:r>
      <w:r w:rsidR="002B1F29" w:rsidRPr="00460F88">
        <w:rPr>
          <w:rFonts w:asciiTheme="minorHAnsi" w:hAnsiTheme="minorHAnsi" w:cstheme="minorHAnsi"/>
          <w:b/>
          <w:sz w:val="22"/>
          <w:szCs w:val="22"/>
        </w:rPr>
        <w:t xml:space="preserve">. </w:t>
      </w:r>
      <w:r w:rsidR="002B1F29" w:rsidRPr="00460F88">
        <w:rPr>
          <w:rFonts w:asciiTheme="minorHAnsi" w:hAnsiTheme="minorHAnsi" w:cstheme="minorHAnsi"/>
          <w:sz w:val="22"/>
          <w:szCs w:val="22"/>
        </w:rPr>
        <w:t xml:space="preserve">Jeśli Strony nie osiągną porozumienia w drodze negocjacji – spór zostanie rozstrzygnięty przez właściwy dla siedziby Strony pozwanej Sąd Powszechny. </w:t>
      </w:r>
      <w:r w:rsidR="002B1F29" w:rsidRPr="00460F88">
        <w:rPr>
          <w:rFonts w:asciiTheme="minorHAnsi" w:hAnsiTheme="minorHAnsi" w:cstheme="minorHAnsi"/>
          <w:color w:val="FF00FF"/>
          <w:sz w:val="22"/>
          <w:szCs w:val="22"/>
        </w:rPr>
        <w:t xml:space="preserve"> </w:t>
      </w:r>
    </w:p>
    <w:p w14:paraId="5F485549" w14:textId="77777777" w:rsidR="002B1F29" w:rsidRPr="00460F88" w:rsidRDefault="002B1F29" w:rsidP="002B1F29">
      <w:pPr>
        <w:pStyle w:val="Tekstpodstawowywcity"/>
        <w:tabs>
          <w:tab w:val="clear" w:pos="210"/>
          <w:tab w:val="left" w:pos="0"/>
          <w:tab w:val="left" w:pos="196"/>
          <w:tab w:val="left" w:pos="532"/>
          <w:tab w:val="left" w:pos="567"/>
          <w:tab w:val="left" w:pos="2446"/>
        </w:tabs>
        <w:ind w:left="0"/>
        <w:rPr>
          <w:rFonts w:asciiTheme="minorHAnsi" w:hAnsiTheme="minorHAnsi" w:cstheme="minorHAnsi"/>
          <w:sz w:val="22"/>
          <w:szCs w:val="22"/>
        </w:rPr>
      </w:pPr>
    </w:p>
    <w:p w14:paraId="74FCC19C" w14:textId="254503EF" w:rsidR="002B1F29" w:rsidRPr="00460F88" w:rsidRDefault="00D74BE0" w:rsidP="002B1F29">
      <w:pPr>
        <w:pStyle w:val="Tekstpodstawowywcity"/>
        <w:tabs>
          <w:tab w:val="clear" w:pos="210"/>
          <w:tab w:val="left" w:pos="0"/>
          <w:tab w:val="left" w:pos="196"/>
          <w:tab w:val="left" w:pos="532"/>
          <w:tab w:val="left" w:pos="567"/>
          <w:tab w:val="left" w:pos="2446"/>
        </w:tabs>
        <w:ind w:left="0"/>
        <w:jc w:val="both"/>
        <w:rPr>
          <w:rFonts w:asciiTheme="minorHAnsi" w:hAnsiTheme="minorHAnsi" w:cstheme="minorHAnsi"/>
          <w:sz w:val="22"/>
          <w:szCs w:val="22"/>
        </w:rPr>
      </w:pPr>
      <w:r>
        <w:rPr>
          <w:rFonts w:asciiTheme="minorHAnsi" w:hAnsiTheme="minorHAnsi" w:cstheme="minorHAnsi"/>
          <w:b/>
          <w:sz w:val="22"/>
          <w:szCs w:val="22"/>
        </w:rPr>
        <w:t>4</w:t>
      </w:r>
      <w:r w:rsidR="002B1F29" w:rsidRPr="00460F88">
        <w:rPr>
          <w:rFonts w:asciiTheme="minorHAnsi" w:hAnsiTheme="minorHAnsi" w:cstheme="minorHAnsi"/>
          <w:b/>
          <w:sz w:val="22"/>
          <w:szCs w:val="22"/>
        </w:rPr>
        <w:t>.</w:t>
      </w:r>
      <w:r w:rsidR="002B1F29" w:rsidRPr="00460F88">
        <w:rPr>
          <w:rFonts w:asciiTheme="minorHAnsi" w:hAnsiTheme="minorHAnsi" w:cstheme="minorHAnsi"/>
          <w:sz w:val="22"/>
          <w:szCs w:val="22"/>
        </w:rPr>
        <w:t xml:space="preserve"> Przeniesienie praw wynikających z Umowy na osobę trzecią wymaga zgody drugiej Strony. </w:t>
      </w:r>
    </w:p>
    <w:p w14:paraId="1F9C73B0" w14:textId="77777777" w:rsidR="002B1F29" w:rsidRPr="00460F88" w:rsidRDefault="002B1F29" w:rsidP="002B1F29">
      <w:pPr>
        <w:pStyle w:val="Tekstpodstawowywcity"/>
        <w:tabs>
          <w:tab w:val="clear" w:pos="210"/>
          <w:tab w:val="left" w:pos="0"/>
          <w:tab w:val="left" w:pos="196"/>
          <w:tab w:val="left" w:pos="532"/>
          <w:tab w:val="left" w:pos="567"/>
          <w:tab w:val="left" w:pos="2446"/>
        </w:tabs>
        <w:ind w:left="0"/>
        <w:jc w:val="both"/>
        <w:rPr>
          <w:rFonts w:asciiTheme="minorHAnsi" w:hAnsiTheme="minorHAnsi" w:cstheme="minorHAnsi"/>
          <w:sz w:val="22"/>
          <w:szCs w:val="22"/>
        </w:rPr>
      </w:pPr>
    </w:p>
    <w:p w14:paraId="500EDDB6" w14:textId="1D2D3A84" w:rsidR="002B1F29" w:rsidRPr="00460F88" w:rsidRDefault="00D74BE0" w:rsidP="002B1F29">
      <w:pPr>
        <w:pStyle w:val="Tekstpodstawowywcity"/>
        <w:tabs>
          <w:tab w:val="clear" w:pos="210"/>
          <w:tab w:val="left" w:pos="0"/>
          <w:tab w:val="left" w:pos="196"/>
          <w:tab w:val="left" w:pos="532"/>
          <w:tab w:val="left" w:pos="567"/>
          <w:tab w:val="left" w:pos="2446"/>
        </w:tabs>
        <w:ind w:left="0"/>
        <w:jc w:val="both"/>
        <w:rPr>
          <w:rFonts w:asciiTheme="minorHAnsi" w:hAnsiTheme="minorHAnsi" w:cstheme="minorHAnsi"/>
          <w:sz w:val="22"/>
          <w:szCs w:val="22"/>
        </w:rPr>
      </w:pPr>
      <w:r>
        <w:rPr>
          <w:rFonts w:asciiTheme="minorHAnsi" w:hAnsiTheme="minorHAnsi" w:cstheme="minorHAnsi"/>
          <w:b/>
          <w:sz w:val="22"/>
          <w:szCs w:val="22"/>
        </w:rPr>
        <w:t>5.</w:t>
      </w:r>
      <w:r w:rsidR="002B1F29" w:rsidRPr="00460F88">
        <w:rPr>
          <w:rFonts w:asciiTheme="minorHAnsi" w:hAnsiTheme="minorHAnsi" w:cstheme="minorHAnsi"/>
          <w:sz w:val="22"/>
          <w:szCs w:val="22"/>
        </w:rPr>
        <w:t xml:space="preserve"> Strona przenosząca prawa , zostanie zwolniona z zobowiązań wynikających z tej Umowy dopiero wtedy, gdy jej następca przejmie w sposób prawnie wiążący, wszystkie wynikające z Umowy zobowiązania w stosunku do drugiej Strony.</w:t>
      </w:r>
    </w:p>
    <w:p w14:paraId="655C607D" w14:textId="77777777" w:rsidR="002B1F29" w:rsidRPr="00460F88" w:rsidRDefault="002B1F29" w:rsidP="002B1F29">
      <w:pPr>
        <w:pStyle w:val="Tekstpodstawowywcity"/>
        <w:tabs>
          <w:tab w:val="clear" w:pos="210"/>
          <w:tab w:val="left" w:pos="0"/>
          <w:tab w:val="left" w:pos="196"/>
          <w:tab w:val="left" w:pos="532"/>
          <w:tab w:val="left" w:pos="567"/>
          <w:tab w:val="left" w:pos="2446"/>
        </w:tabs>
        <w:ind w:left="0"/>
        <w:jc w:val="both"/>
        <w:rPr>
          <w:rFonts w:asciiTheme="minorHAnsi" w:hAnsiTheme="minorHAnsi" w:cstheme="minorHAnsi"/>
          <w:sz w:val="22"/>
          <w:szCs w:val="22"/>
        </w:rPr>
      </w:pPr>
    </w:p>
    <w:p w14:paraId="23EE7F4B" w14:textId="5A020C52" w:rsidR="002B1F29" w:rsidRPr="00460F88" w:rsidRDefault="00D74BE0" w:rsidP="002B1F29">
      <w:pPr>
        <w:pStyle w:val="Tekstpodstawowywcity"/>
        <w:tabs>
          <w:tab w:val="clear" w:pos="210"/>
          <w:tab w:val="clear" w:pos="4111"/>
        </w:tabs>
        <w:ind w:left="0"/>
        <w:jc w:val="both"/>
        <w:rPr>
          <w:rFonts w:asciiTheme="minorHAnsi" w:hAnsiTheme="minorHAnsi" w:cstheme="minorHAnsi"/>
          <w:sz w:val="22"/>
          <w:szCs w:val="22"/>
        </w:rPr>
      </w:pPr>
      <w:r>
        <w:rPr>
          <w:rFonts w:asciiTheme="minorHAnsi" w:hAnsiTheme="minorHAnsi" w:cstheme="minorHAnsi"/>
          <w:b/>
          <w:sz w:val="22"/>
          <w:szCs w:val="22"/>
        </w:rPr>
        <w:t>6</w:t>
      </w:r>
      <w:r w:rsidR="002B1F29" w:rsidRPr="00460F88">
        <w:rPr>
          <w:rFonts w:asciiTheme="minorHAnsi" w:hAnsiTheme="minorHAnsi" w:cstheme="minorHAnsi"/>
          <w:b/>
          <w:sz w:val="22"/>
          <w:szCs w:val="22"/>
        </w:rPr>
        <w:t xml:space="preserve">. </w:t>
      </w:r>
      <w:r w:rsidR="002B1F29" w:rsidRPr="00460F88">
        <w:rPr>
          <w:rFonts w:asciiTheme="minorHAnsi" w:hAnsiTheme="minorHAnsi" w:cstheme="minorHAnsi"/>
          <w:sz w:val="22"/>
          <w:szCs w:val="22"/>
        </w:rPr>
        <w:t xml:space="preserve">Umowa może ulec rozwiązaniu: </w:t>
      </w:r>
    </w:p>
    <w:p w14:paraId="0F961898" w14:textId="77777777" w:rsidR="002B1F29" w:rsidRPr="00460F88" w:rsidRDefault="002B1F29" w:rsidP="002B1F29">
      <w:pPr>
        <w:pStyle w:val="Tekstpodstawowywcity"/>
        <w:tabs>
          <w:tab w:val="clear" w:pos="210"/>
          <w:tab w:val="clear" w:pos="4111"/>
        </w:tabs>
        <w:ind w:left="0"/>
        <w:jc w:val="both"/>
        <w:rPr>
          <w:rFonts w:asciiTheme="minorHAnsi" w:hAnsiTheme="minorHAnsi" w:cstheme="minorHAnsi"/>
          <w:sz w:val="22"/>
          <w:szCs w:val="22"/>
        </w:rPr>
      </w:pPr>
    </w:p>
    <w:p w14:paraId="0C3A497A" w14:textId="77777777" w:rsidR="002B1F29" w:rsidRPr="00460F88" w:rsidRDefault="002B1F29" w:rsidP="002B1F29">
      <w:pPr>
        <w:pStyle w:val="Tekstpodstawowywcity"/>
        <w:tabs>
          <w:tab w:val="clear" w:pos="210"/>
          <w:tab w:val="left" w:pos="196"/>
          <w:tab w:val="left" w:pos="284"/>
          <w:tab w:val="left" w:pos="567"/>
          <w:tab w:val="left" w:pos="2446"/>
        </w:tabs>
        <w:ind w:left="284" w:hanging="284"/>
        <w:jc w:val="both"/>
        <w:rPr>
          <w:rFonts w:asciiTheme="minorHAnsi" w:hAnsiTheme="minorHAnsi" w:cstheme="minorHAnsi"/>
          <w:sz w:val="22"/>
          <w:szCs w:val="22"/>
        </w:rPr>
      </w:pPr>
      <w:r w:rsidRPr="00460F88">
        <w:rPr>
          <w:rFonts w:asciiTheme="minorHAnsi" w:hAnsiTheme="minorHAnsi" w:cstheme="minorHAnsi"/>
          <w:sz w:val="22"/>
          <w:szCs w:val="22"/>
        </w:rPr>
        <w:t>a) w każdym czasie za zgodą Stron poprzedzoną uzasadnionym wnioskiem strony inicjującej, przekazanym drugiej Stronie co najmniej na 3 m-ce przed proponowanym terminem rozwiązania Umowy.</w:t>
      </w:r>
    </w:p>
    <w:p w14:paraId="33218106" w14:textId="77777777" w:rsidR="002B1F29" w:rsidRPr="00460F88" w:rsidRDefault="002B1F29" w:rsidP="002B1F29">
      <w:pPr>
        <w:pStyle w:val="Tekstpodstawowywcity"/>
        <w:tabs>
          <w:tab w:val="clear" w:pos="210"/>
          <w:tab w:val="left" w:pos="196"/>
          <w:tab w:val="left" w:pos="284"/>
          <w:tab w:val="left" w:pos="567"/>
          <w:tab w:val="left" w:pos="2446"/>
        </w:tabs>
        <w:ind w:left="284" w:hanging="284"/>
        <w:jc w:val="both"/>
        <w:rPr>
          <w:rFonts w:asciiTheme="minorHAnsi" w:hAnsiTheme="minorHAnsi" w:cstheme="minorHAnsi"/>
          <w:sz w:val="22"/>
          <w:szCs w:val="22"/>
        </w:rPr>
      </w:pPr>
    </w:p>
    <w:p w14:paraId="275F8365" w14:textId="77777777" w:rsidR="002B1F29" w:rsidRPr="00460F88" w:rsidRDefault="002B1F29" w:rsidP="002B1F29">
      <w:pPr>
        <w:pStyle w:val="Tekstpodstawowywcity"/>
        <w:tabs>
          <w:tab w:val="clear" w:pos="210"/>
          <w:tab w:val="left" w:pos="196"/>
          <w:tab w:val="left" w:pos="284"/>
          <w:tab w:val="left" w:pos="567"/>
          <w:tab w:val="left" w:pos="2446"/>
        </w:tabs>
        <w:ind w:left="284" w:hanging="284"/>
        <w:jc w:val="both"/>
        <w:rPr>
          <w:rFonts w:asciiTheme="minorHAnsi" w:hAnsiTheme="minorHAnsi" w:cstheme="minorHAnsi"/>
          <w:sz w:val="22"/>
          <w:szCs w:val="22"/>
        </w:rPr>
      </w:pPr>
      <w:r w:rsidRPr="00460F88">
        <w:rPr>
          <w:rFonts w:asciiTheme="minorHAnsi" w:hAnsiTheme="minorHAnsi" w:cstheme="minorHAnsi"/>
          <w:sz w:val="22"/>
          <w:szCs w:val="22"/>
        </w:rPr>
        <w:t>b) w drodze 1-rocznego wypowiedzenia ze skutkiem na koniec roku kalendarzowego przez każdą  ze Stron.</w:t>
      </w:r>
    </w:p>
    <w:p w14:paraId="164086B8" w14:textId="77777777" w:rsidR="002B1F29" w:rsidRPr="00460F88" w:rsidRDefault="002B1F29" w:rsidP="002B1F29">
      <w:pPr>
        <w:pStyle w:val="Tekstpodstawowywcity"/>
        <w:tabs>
          <w:tab w:val="clear" w:pos="210"/>
          <w:tab w:val="left" w:pos="196"/>
          <w:tab w:val="left" w:pos="426"/>
          <w:tab w:val="left" w:pos="532"/>
          <w:tab w:val="left" w:pos="567"/>
          <w:tab w:val="left" w:pos="2446"/>
        </w:tabs>
        <w:ind w:left="426" w:hanging="284"/>
        <w:jc w:val="both"/>
        <w:rPr>
          <w:rFonts w:asciiTheme="minorHAnsi" w:hAnsiTheme="minorHAnsi" w:cstheme="minorHAnsi"/>
          <w:sz w:val="22"/>
          <w:szCs w:val="22"/>
        </w:rPr>
      </w:pPr>
    </w:p>
    <w:p w14:paraId="071376AA" w14:textId="77777777" w:rsidR="0051009E" w:rsidRPr="0051009E" w:rsidRDefault="00D74BE0" w:rsidP="0051009E">
      <w:pPr>
        <w:widowControl w:val="0"/>
        <w:tabs>
          <w:tab w:val="left" w:pos="684"/>
        </w:tabs>
        <w:autoSpaceDE w:val="0"/>
        <w:autoSpaceDN w:val="0"/>
        <w:spacing w:line="276" w:lineRule="auto"/>
        <w:ind w:right="238"/>
        <w:jc w:val="both"/>
        <w:rPr>
          <w:rFonts w:asciiTheme="minorHAnsi" w:hAnsiTheme="minorHAnsi" w:cstheme="minorHAnsi"/>
        </w:rPr>
      </w:pPr>
      <w:r w:rsidRPr="0051009E">
        <w:rPr>
          <w:rFonts w:asciiTheme="minorHAnsi" w:hAnsiTheme="minorHAnsi" w:cstheme="minorHAnsi"/>
          <w:b/>
          <w:sz w:val="22"/>
          <w:szCs w:val="22"/>
        </w:rPr>
        <w:t>7</w:t>
      </w:r>
      <w:r w:rsidR="002B1F29" w:rsidRPr="0051009E">
        <w:rPr>
          <w:rFonts w:asciiTheme="minorHAnsi" w:hAnsiTheme="minorHAnsi" w:cstheme="minorHAnsi"/>
          <w:b/>
          <w:sz w:val="22"/>
          <w:szCs w:val="22"/>
        </w:rPr>
        <w:t xml:space="preserve">. </w:t>
      </w:r>
      <w:r w:rsidR="0051009E" w:rsidRPr="0051009E">
        <w:rPr>
          <w:rFonts w:asciiTheme="minorHAnsi" w:hAnsiTheme="minorHAnsi" w:cstheme="minorHAnsi"/>
          <w:sz w:val="22"/>
          <w:szCs w:val="22"/>
        </w:rPr>
        <w:t>Umowa może zostać wypowiedziana przez Sprzedawcę bez okresu wypowiedzenia w przypadku utraty przez Sprzedawcę tytułu prawnego do sieci elektroenergetycznej służącej do zasilania Odbiorcy.</w:t>
      </w:r>
      <w:r w:rsidR="0051009E" w:rsidRPr="0051009E">
        <w:rPr>
          <w:rFonts w:asciiTheme="minorHAnsi" w:hAnsiTheme="minorHAnsi" w:cstheme="minorHAnsi"/>
        </w:rPr>
        <w:t xml:space="preserve"> </w:t>
      </w:r>
    </w:p>
    <w:p w14:paraId="4B7FF62A" w14:textId="10BBFD3A" w:rsidR="0051009E" w:rsidRDefault="0051009E" w:rsidP="002B1F29">
      <w:pPr>
        <w:pStyle w:val="Tekstpodstawowywcity"/>
        <w:tabs>
          <w:tab w:val="clear" w:pos="210"/>
          <w:tab w:val="left" w:pos="2446"/>
        </w:tabs>
        <w:ind w:left="0"/>
        <w:jc w:val="both"/>
        <w:rPr>
          <w:rFonts w:asciiTheme="minorHAnsi" w:hAnsiTheme="minorHAnsi" w:cstheme="minorHAnsi"/>
          <w:b/>
          <w:sz w:val="22"/>
          <w:szCs w:val="22"/>
        </w:rPr>
      </w:pPr>
    </w:p>
    <w:p w14:paraId="25F8A0E7" w14:textId="77777777" w:rsidR="0051009E" w:rsidRDefault="002B1F29" w:rsidP="0051009E">
      <w:pPr>
        <w:pStyle w:val="Tekstpodstawowywcity"/>
        <w:numPr>
          <w:ilvl w:val="0"/>
          <w:numId w:val="7"/>
        </w:numPr>
        <w:tabs>
          <w:tab w:val="clear" w:pos="210"/>
          <w:tab w:val="clear" w:pos="3479"/>
          <w:tab w:val="num" w:pos="284"/>
          <w:tab w:val="left" w:pos="2446"/>
        </w:tabs>
        <w:ind w:left="142" w:hanging="142"/>
        <w:jc w:val="both"/>
        <w:rPr>
          <w:rFonts w:asciiTheme="minorHAnsi" w:hAnsiTheme="minorHAnsi" w:cstheme="minorHAnsi"/>
          <w:sz w:val="22"/>
          <w:szCs w:val="22"/>
        </w:rPr>
      </w:pPr>
      <w:r w:rsidRPr="00460F88">
        <w:rPr>
          <w:rFonts w:asciiTheme="minorHAnsi" w:hAnsiTheme="minorHAnsi" w:cstheme="minorHAnsi"/>
          <w:sz w:val="22"/>
          <w:szCs w:val="22"/>
        </w:rPr>
        <w:t>W przypadku odstąpienia od Umowy Strona, która nie zachowała trybu określonego w pkt.5 pokrywa drugiej Stronie udokumentowane straty pozostające w bezpośrednim związku przyczynowym z tym zdarzeniem.</w:t>
      </w:r>
    </w:p>
    <w:p w14:paraId="43CCB1A4" w14:textId="77777777" w:rsidR="0051009E" w:rsidRDefault="0051009E" w:rsidP="0051009E">
      <w:pPr>
        <w:pStyle w:val="Tekstpodstawowywcity"/>
        <w:tabs>
          <w:tab w:val="clear" w:pos="210"/>
          <w:tab w:val="left" w:pos="2446"/>
        </w:tabs>
        <w:ind w:left="142"/>
        <w:jc w:val="both"/>
        <w:rPr>
          <w:rFonts w:asciiTheme="minorHAnsi" w:hAnsiTheme="minorHAnsi" w:cstheme="minorHAnsi"/>
          <w:sz w:val="22"/>
          <w:szCs w:val="22"/>
        </w:rPr>
      </w:pPr>
    </w:p>
    <w:p w14:paraId="6F0421EA" w14:textId="77777777" w:rsidR="0051009E" w:rsidRDefault="002B1F29" w:rsidP="0051009E">
      <w:pPr>
        <w:pStyle w:val="Tekstpodstawowywcity"/>
        <w:numPr>
          <w:ilvl w:val="0"/>
          <w:numId w:val="7"/>
        </w:numPr>
        <w:tabs>
          <w:tab w:val="clear" w:pos="210"/>
          <w:tab w:val="clear" w:pos="3479"/>
          <w:tab w:val="num" w:pos="284"/>
          <w:tab w:val="left" w:pos="2446"/>
        </w:tabs>
        <w:ind w:left="142" w:hanging="142"/>
        <w:jc w:val="both"/>
        <w:rPr>
          <w:rFonts w:asciiTheme="minorHAnsi" w:hAnsiTheme="minorHAnsi" w:cstheme="minorHAnsi"/>
          <w:sz w:val="22"/>
          <w:szCs w:val="22"/>
        </w:rPr>
      </w:pPr>
      <w:r w:rsidRPr="0051009E">
        <w:rPr>
          <w:rFonts w:asciiTheme="minorHAnsi" w:hAnsiTheme="minorHAnsi" w:cstheme="minorHAnsi"/>
          <w:sz w:val="22"/>
          <w:szCs w:val="22"/>
        </w:rPr>
        <w:t>W okresie wypowiedzenia Odbiorca płaci opłaty zgodnie z warunkami niniejszej Umowy.</w:t>
      </w:r>
    </w:p>
    <w:p w14:paraId="0C95F5B6" w14:textId="77777777" w:rsidR="0051009E" w:rsidRDefault="0051009E" w:rsidP="0051009E">
      <w:pPr>
        <w:pStyle w:val="Akapitzlist"/>
        <w:rPr>
          <w:rFonts w:asciiTheme="minorHAnsi" w:hAnsiTheme="minorHAnsi" w:cstheme="minorHAnsi"/>
          <w:sz w:val="22"/>
          <w:szCs w:val="22"/>
        </w:rPr>
      </w:pPr>
    </w:p>
    <w:p w14:paraId="0A96B002" w14:textId="77777777" w:rsidR="0051009E" w:rsidRDefault="002B1F29" w:rsidP="0051009E">
      <w:pPr>
        <w:pStyle w:val="Tekstpodstawowywcity"/>
        <w:numPr>
          <w:ilvl w:val="0"/>
          <w:numId w:val="7"/>
        </w:numPr>
        <w:tabs>
          <w:tab w:val="clear" w:pos="210"/>
          <w:tab w:val="clear" w:pos="3479"/>
          <w:tab w:val="num" w:pos="284"/>
          <w:tab w:val="left" w:pos="2446"/>
        </w:tabs>
        <w:ind w:left="142" w:hanging="142"/>
        <w:jc w:val="both"/>
        <w:rPr>
          <w:rFonts w:asciiTheme="minorHAnsi" w:hAnsiTheme="minorHAnsi" w:cstheme="minorHAnsi"/>
          <w:sz w:val="22"/>
          <w:szCs w:val="22"/>
        </w:rPr>
      </w:pPr>
      <w:r w:rsidRPr="0051009E">
        <w:rPr>
          <w:rFonts w:asciiTheme="minorHAnsi" w:hAnsiTheme="minorHAnsi" w:cstheme="minorHAnsi"/>
          <w:sz w:val="22"/>
          <w:szCs w:val="22"/>
        </w:rPr>
        <w:t>Zmiany i uzupełnienia postanowień Umowy wymagają dla swej ważności formy pisemnej w postaci aneksu.</w:t>
      </w:r>
    </w:p>
    <w:p w14:paraId="51EAF3BA" w14:textId="77777777" w:rsidR="0051009E" w:rsidRDefault="0051009E" w:rsidP="0051009E">
      <w:pPr>
        <w:pStyle w:val="Akapitzlist"/>
        <w:rPr>
          <w:rFonts w:asciiTheme="minorHAnsi" w:hAnsiTheme="minorHAnsi" w:cstheme="minorHAnsi"/>
          <w:b/>
          <w:sz w:val="22"/>
          <w:szCs w:val="22"/>
        </w:rPr>
      </w:pPr>
    </w:p>
    <w:p w14:paraId="64034F66" w14:textId="77777777" w:rsidR="0051009E" w:rsidRDefault="002B1F29" w:rsidP="0051009E">
      <w:pPr>
        <w:pStyle w:val="Tekstpodstawowywcity"/>
        <w:numPr>
          <w:ilvl w:val="0"/>
          <w:numId w:val="7"/>
        </w:numPr>
        <w:tabs>
          <w:tab w:val="clear" w:pos="210"/>
          <w:tab w:val="clear" w:pos="3479"/>
          <w:tab w:val="num" w:pos="284"/>
          <w:tab w:val="left" w:pos="2446"/>
        </w:tabs>
        <w:ind w:left="142" w:hanging="142"/>
        <w:jc w:val="both"/>
        <w:rPr>
          <w:rFonts w:asciiTheme="minorHAnsi" w:hAnsiTheme="minorHAnsi" w:cstheme="minorHAnsi"/>
          <w:sz w:val="22"/>
          <w:szCs w:val="22"/>
        </w:rPr>
      </w:pPr>
      <w:r w:rsidRPr="0051009E">
        <w:rPr>
          <w:rFonts w:asciiTheme="minorHAnsi" w:hAnsiTheme="minorHAnsi" w:cstheme="minorHAnsi"/>
          <w:b/>
          <w:sz w:val="22"/>
          <w:szCs w:val="22"/>
        </w:rPr>
        <w:t xml:space="preserve"> </w:t>
      </w:r>
      <w:r w:rsidRPr="0051009E">
        <w:rPr>
          <w:rFonts w:asciiTheme="minorHAnsi" w:hAnsiTheme="minorHAnsi" w:cstheme="minorHAnsi"/>
          <w:sz w:val="22"/>
          <w:szCs w:val="22"/>
        </w:rPr>
        <w:t>W sprawach nieuregulowanych niniejszą Umową stosowane będą przepisy Kodeksu Cywilnego, Ustawy z dnia 10.04.1997 r. – Prawo Energetyczne i przepisy wykonawcze do tej ustawy.</w:t>
      </w:r>
    </w:p>
    <w:p w14:paraId="6E09EC5F" w14:textId="77777777" w:rsidR="0051009E" w:rsidRDefault="0051009E" w:rsidP="0051009E">
      <w:pPr>
        <w:pStyle w:val="Akapitzlist"/>
        <w:rPr>
          <w:rFonts w:asciiTheme="minorHAnsi" w:hAnsiTheme="minorHAnsi" w:cstheme="minorHAnsi"/>
          <w:sz w:val="22"/>
          <w:szCs w:val="22"/>
        </w:rPr>
      </w:pPr>
    </w:p>
    <w:p w14:paraId="344588CA" w14:textId="750BE2A8" w:rsidR="002B1F29" w:rsidRPr="0051009E" w:rsidRDefault="002B1F29" w:rsidP="0051009E">
      <w:pPr>
        <w:pStyle w:val="Tekstpodstawowywcity"/>
        <w:numPr>
          <w:ilvl w:val="0"/>
          <w:numId w:val="7"/>
        </w:numPr>
        <w:tabs>
          <w:tab w:val="clear" w:pos="210"/>
          <w:tab w:val="clear" w:pos="3479"/>
          <w:tab w:val="num" w:pos="284"/>
          <w:tab w:val="left" w:pos="2446"/>
        </w:tabs>
        <w:ind w:left="142" w:hanging="142"/>
        <w:jc w:val="both"/>
        <w:rPr>
          <w:rFonts w:asciiTheme="minorHAnsi" w:hAnsiTheme="minorHAnsi" w:cstheme="minorHAnsi"/>
          <w:sz w:val="22"/>
          <w:szCs w:val="22"/>
        </w:rPr>
      </w:pPr>
      <w:r w:rsidRPr="0051009E">
        <w:rPr>
          <w:rFonts w:asciiTheme="minorHAnsi" w:hAnsiTheme="minorHAnsi" w:cstheme="minorHAnsi"/>
          <w:sz w:val="22"/>
          <w:szCs w:val="22"/>
        </w:rPr>
        <w:t>Umowa została sporządzona w 2 jednobrzmiących egzemplarzach, z których 1 egzemplarz otrzymuje Odbiorca i 1 egzemplarz Dostawca.</w:t>
      </w:r>
    </w:p>
    <w:p w14:paraId="7FF609EE" w14:textId="77777777" w:rsidR="00AA60E5" w:rsidRPr="00460F88" w:rsidRDefault="00AA60E5" w:rsidP="002B1F29">
      <w:pPr>
        <w:pStyle w:val="Tekstpodstawowywcity"/>
        <w:tabs>
          <w:tab w:val="clear" w:pos="210"/>
          <w:tab w:val="left" w:pos="0"/>
          <w:tab w:val="left" w:pos="196"/>
          <w:tab w:val="left" w:pos="532"/>
          <w:tab w:val="left" w:pos="567"/>
          <w:tab w:val="left" w:pos="2446"/>
        </w:tabs>
        <w:ind w:left="0"/>
        <w:rPr>
          <w:rFonts w:asciiTheme="minorHAnsi" w:hAnsiTheme="minorHAnsi" w:cstheme="minorHAnsi"/>
          <w:sz w:val="22"/>
          <w:szCs w:val="22"/>
        </w:rPr>
      </w:pPr>
    </w:p>
    <w:p w14:paraId="19D33FAA" w14:textId="77777777" w:rsidR="002B1F29" w:rsidRPr="00460F88" w:rsidRDefault="002B1F29" w:rsidP="002B1F29">
      <w:pPr>
        <w:pStyle w:val="Tekstpodstawowywcity"/>
        <w:tabs>
          <w:tab w:val="clear" w:pos="210"/>
          <w:tab w:val="left" w:pos="0"/>
          <w:tab w:val="left" w:pos="196"/>
          <w:tab w:val="left" w:pos="532"/>
          <w:tab w:val="left" w:pos="567"/>
          <w:tab w:val="left" w:pos="2446"/>
        </w:tabs>
        <w:ind w:left="0"/>
        <w:jc w:val="center"/>
        <w:rPr>
          <w:rFonts w:asciiTheme="minorHAnsi" w:hAnsiTheme="minorHAnsi" w:cstheme="minorHAnsi"/>
          <w:b/>
          <w:sz w:val="22"/>
          <w:szCs w:val="22"/>
        </w:rPr>
      </w:pPr>
      <w:r w:rsidRPr="00460F88">
        <w:rPr>
          <w:rFonts w:asciiTheme="minorHAnsi" w:hAnsiTheme="minorHAnsi" w:cstheme="minorHAnsi"/>
          <w:b/>
          <w:sz w:val="22"/>
          <w:szCs w:val="22"/>
        </w:rPr>
        <w:t>PODPISY</w:t>
      </w:r>
    </w:p>
    <w:p w14:paraId="583E0B5D" w14:textId="77777777" w:rsidR="002B1F29" w:rsidRPr="00460F88" w:rsidRDefault="002B1F29" w:rsidP="002B1F29">
      <w:pPr>
        <w:pStyle w:val="Tekstpodstawowywcity"/>
        <w:tabs>
          <w:tab w:val="clear" w:pos="210"/>
          <w:tab w:val="left" w:pos="0"/>
          <w:tab w:val="left" w:pos="196"/>
          <w:tab w:val="left" w:pos="532"/>
          <w:tab w:val="left" w:pos="567"/>
          <w:tab w:val="left" w:pos="2446"/>
        </w:tabs>
        <w:ind w:left="0"/>
        <w:jc w:val="center"/>
        <w:rPr>
          <w:rFonts w:asciiTheme="minorHAnsi" w:hAnsiTheme="minorHAnsi" w:cstheme="minorHAnsi"/>
          <w:b/>
          <w:sz w:val="22"/>
          <w:szCs w:val="22"/>
        </w:rPr>
      </w:pPr>
    </w:p>
    <w:p w14:paraId="5F46C7E0" w14:textId="77777777" w:rsidR="002B1F29" w:rsidRPr="00460F88" w:rsidRDefault="002B1F29" w:rsidP="002B1F29">
      <w:pPr>
        <w:pStyle w:val="Tekstpodstawowywcity"/>
        <w:tabs>
          <w:tab w:val="clear" w:pos="210"/>
          <w:tab w:val="left" w:pos="0"/>
          <w:tab w:val="left" w:pos="196"/>
          <w:tab w:val="left" w:pos="532"/>
          <w:tab w:val="left" w:pos="567"/>
          <w:tab w:val="left" w:pos="2446"/>
        </w:tabs>
        <w:ind w:left="0"/>
        <w:jc w:val="center"/>
        <w:rPr>
          <w:rFonts w:asciiTheme="minorHAnsi" w:hAnsiTheme="minorHAnsi" w:cstheme="minorHAnsi"/>
          <w:b/>
          <w:sz w:val="22"/>
          <w:szCs w:val="22"/>
        </w:rPr>
      </w:pPr>
    </w:p>
    <w:p w14:paraId="396EB517" w14:textId="10CA6CA9" w:rsidR="002B1F29" w:rsidRPr="00460F88" w:rsidRDefault="002B1F29" w:rsidP="002B1F29">
      <w:pPr>
        <w:pStyle w:val="Tekstpodstawowywcity"/>
        <w:tabs>
          <w:tab w:val="clear" w:pos="210"/>
          <w:tab w:val="clear" w:pos="4111"/>
          <w:tab w:val="left" w:pos="0"/>
          <w:tab w:val="left" w:pos="6946"/>
        </w:tabs>
        <w:ind w:left="0"/>
        <w:rPr>
          <w:rFonts w:asciiTheme="minorHAnsi" w:hAnsiTheme="minorHAnsi" w:cstheme="minorHAnsi"/>
          <w:b/>
          <w:sz w:val="22"/>
          <w:szCs w:val="22"/>
        </w:rPr>
      </w:pPr>
      <w:r w:rsidRPr="00460F88">
        <w:rPr>
          <w:rFonts w:asciiTheme="minorHAnsi" w:hAnsiTheme="minorHAnsi" w:cstheme="minorHAnsi"/>
          <w:b/>
          <w:sz w:val="22"/>
          <w:szCs w:val="22"/>
        </w:rPr>
        <w:t xml:space="preserve">     DOSTAWCA </w:t>
      </w:r>
      <w:r w:rsidRPr="00460F88">
        <w:rPr>
          <w:rFonts w:asciiTheme="minorHAnsi" w:hAnsiTheme="minorHAnsi" w:cstheme="minorHAnsi"/>
          <w:b/>
          <w:sz w:val="22"/>
          <w:szCs w:val="22"/>
        </w:rPr>
        <w:tab/>
      </w:r>
      <w:r w:rsidR="00B010B2">
        <w:rPr>
          <w:rFonts w:asciiTheme="minorHAnsi" w:hAnsiTheme="minorHAnsi" w:cstheme="minorHAnsi"/>
          <w:b/>
          <w:sz w:val="22"/>
          <w:szCs w:val="22"/>
        </w:rPr>
        <w:t xml:space="preserve">                        </w:t>
      </w:r>
      <w:r w:rsidRPr="00460F88">
        <w:rPr>
          <w:rFonts w:asciiTheme="minorHAnsi" w:hAnsiTheme="minorHAnsi" w:cstheme="minorHAnsi"/>
          <w:b/>
          <w:sz w:val="22"/>
          <w:szCs w:val="22"/>
        </w:rPr>
        <w:t xml:space="preserve">        ODBIORCA</w:t>
      </w:r>
    </w:p>
    <w:p w14:paraId="67260F97" w14:textId="77777777" w:rsidR="002B1F29" w:rsidRPr="00460F88" w:rsidRDefault="002B1F29" w:rsidP="002B1F29">
      <w:pPr>
        <w:pStyle w:val="Tekstpodstawowywcity"/>
        <w:tabs>
          <w:tab w:val="clear" w:pos="210"/>
          <w:tab w:val="clear" w:pos="4111"/>
          <w:tab w:val="left" w:pos="0"/>
          <w:tab w:val="left" w:pos="6946"/>
        </w:tabs>
        <w:ind w:left="0"/>
        <w:rPr>
          <w:rFonts w:asciiTheme="minorHAnsi" w:hAnsiTheme="minorHAnsi" w:cstheme="minorHAnsi"/>
          <w:b/>
          <w:sz w:val="22"/>
          <w:szCs w:val="22"/>
        </w:rPr>
      </w:pPr>
    </w:p>
    <w:p w14:paraId="3A3104B3" w14:textId="77777777" w:rsidR="002B1F29" w:rsidRPr="00460F88" w:rsidRDefault="002B1F29" w:rsidP="002B1F29">
      <w:pPr>
        <w:pStyle w:val="Tekstpodstawowywcity"/>
        <w:tabs>
          <w:tab w:val="clear" w:pos="210"/>
          <w:tab w:val="clear" w:pos="4111"/>
          <w:tab w:val="left" w:pos="0"/>
          <w:tab w:val="left" w:pos="6946"/>
        </w:tabs>
        <w:ind w:left="0"/>
        <w:rPr>
          <w:rFonts w:asciiTheme="minorHAnsi" w:hAnsiTheme="minorHAnsi" w:cstheme="minorHAnsi"/>
          <w:b/>
          <w:sz w:val="22"/>
          <w:szCs w:val="22"/>
        </w:rPr>
      </w:pPr>
    </w:p>
    <w:p w14:paraId="058E0FA3" w14:textId="77777777" w:rsidR="002B1F29" w:rsidRPr="00460F88" w:rsidRDefault="002B1F29" w:rsidP="002B1F29">
      <w:pPr>
        <w:pStyle w:val="Tekstpodstawowywcity"/>
        <w:tabs>
          <w:tab w:val="clear" w:pos="210"/>
          <w:tab w:val="clear" w:pos="4111"/>
          <w:tab w:val="left" w:pos="0"/>
          <w:tab w:val="left" w:pos="6946"/>
        </w:tabs>
        <w:ind w:left="0"/>
        <w:rPr>
          <w:rFonts w:asciiTheme="minorHAnsi" w:hAnsiTheme="minorHAnsi" w:cstheme="minorHAnsi"/>
          <w:b/>
          <w:sz w:val="22"/>
          <w:szCs w:val="22"/>
        </w:rPr>
      </w:pPr>
    </w:p>
    <w:sectPr w:rsidR="002B1F29" w:rsidRPr="00460F88" w:rsidSect="00E750B2">
      <w:headerReference w:type="even" r:id="rId7"/>
      <w:headerReference w:type="default" r:id="rId8"/>
      <w:pgSz w:w="11906" w:h="16838"/>
      <w:pgMar w:top="1276" w:right="991" w:bottom="1276"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10689" w14:textId="77777777" w:rsidR="0050274E" w:rsidRDefault="0050274E">
      <w:r>
        <w:separator/>
      </w:r>
    </w:p>
  </w:endnote>
  <w:endnote w:type="continuationSeparator" w:id="0">
    <w:p w14:paraId="016315B8" w14:textId="77777777" w:rsidR="0050274E" w:rsidRDefault="0050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51192" w14:textId="77777777" w:rsidR="0050274E" w:rsidRDefault="0050274E">
      <w:r>
        <w:separator/>
      </w:r>
    </w:p>
  </w:footnote>
  <w:footnote w:type="continuationSeparator" w:id="0">
    <w:p w14:paraId="1BDD48BC" w14:textId="77777777" w:rsidR="0050274E" w:rsidRDefault="00502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9411" w14:textId="77777777" w:rsidR="008A7D5D" w:rsidRDefault="008A7D5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90F1E53" w14:textId="77777777" w:rsidR="008A7D5D" w:rsidRDefault="008A7D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F712" w14:textId="77777777" w:rsidR="008A7D5D" w:rsidRDefault="008A7D5D">
    <w:pPr>
      <w:pStyle w:val="Nagwek"/>
      <w:framePr w:wrap="around" w:vAnchor="text" w:hAnchor="page" w:x="5842" w:y="13"/>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Pr>
        <w:rStyle w:val="Numerstrony"/>
        <w:rFonts w:ascii="Arial" w:hAnsi="Arial" w:cs="Arial"/>
        <w:noProof/>
      </w:rPr>
      <w:t>6</w:t>
    </w:r>
    <w:r>
      <w:rPr>
        <w:rStyle w:val="Numerstrony"/>
        <w:rFonts w:ascii="Arial" w:hAnsi="Arial" w:cs="Arial"/>
      </w:rPr>
      <w:fldChar w:fldCharType="end"/>
    </w:r>
  </w:p>
  <w:p w14:paraId="0B174E0D" w14:textId="77777777" w:rsidR="008A7D5D" w:rsidRDefault="008A7D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75A3D"/>
    <w:multiLevelType w:val="hybridMultilevel"/>
    <w:tmpl w:val="E75AE96E"/>
    <w:lvl w:ilvl="0" w:tplc="17407116">
      <w:start w:val="1"/>
      <w:numFmt w:val="decimal"/>
      <w:lvlText w:val="%1."/>
      <w:lvlJc w:val="left"/>
      <w:pPr>
        <w:tabs>
          <w:tab w:val="num" w:pos="3479"/>
        </w:tabs>
        <w:ind w:left="3479"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E4A026E"/>
    <w:multiLevelType w:val="singleLevel"/>
    <w:tmpl w:val="B540DB60"/>
    <w:lvl w:ilvl="0">
      <w:start w:val="2"/>
      <w:numFmt w:val="bullet"/>
      <w:lvlText w:val="-"/>
      <w:lvlJc w:val="left"/>
      <w:pPr>
        <w:tabs>
          <w:tab w:val="num" w:pos="630"/>
        </w:tabs>
        <w:ind w:left="630" w:hanging="360"/>
      </w:pPr>
      <w:rPr>
        <w:rFonts w:hint="default"/>
      </w:rPr>
    </w:lvl>
  </w:abstractNum>
  <w:abstractNum w:abstractNumId="2" w15:restartNumberingAfterBreak="0">
    <w:nsid w:val="30887D9D"/>
    <w:multiLevelType w:val="hybridMultilevel"/>
    <w:tmpl w:val="B6E02988"/>
    <w:lvl w:ilvl="0" w:tplc="BBA082C8">
      <w:start w:val="3"/>
      <w:numFmt w:val="decimal"/>
      <w:lvlText w:val="%1."/>
      <w:lvlJc w:val="left"/>
      <w:pPr>
        <w:ind w:left="502" w:hanging="360"/>
      </w:pPr>
      <w:rPr>
        <w:rFonts w:hint="default"/>
        <w:b w:val="0"/>
        <w:color w:val="auto"/>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6F71B30"/>
    <w:multiLevelType w:val="hybridMultilevel"/>
    <w:tmpl w:val="4F029194"/>
    <w:lvl w:ilvl="0" w:tplc="0F441E8C">
      <w:start w:val="8"/>
      <w:numFmt w:val="decimal"/>
      <w:lvlText w:val="%1."/>
      <w:lvlJc w:val="left"/>
      <w:pPr>
        <w:tabs>
          <w:tab w:val="num" w:pos="3479"/>
        </w:tabs>
        <w:ind w:left="347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5A1FBE"/>
    <w:multiLevelType w:val="multilevel"/>
    <w:tmpl w:val="293C33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86A4602"/>
    <w:multiLevelType w:val="hybridMultilevel"/>
    <w:tmpl w:val="1264C22A"/>
    <w:lvl w:ilvl="0" w:tplc="67FCC0C0">
      <w:start w:val="1"/>
      <w:numFmt w:val="decimal"/>
      <w:lvlText w:val="%1."/>
      <w:lvlJc w:val="left"/>
      <w:pPr>
        <w:ind w:left="425" w:hanging="425"/>
      </w:pPr>
      <w:rPr>
        <w:rFonts w:ascii="Garamond" w:eastAsia="Arial" w:hAnsi="Garamond" w:cs="Arial" w:hint="default"/>
        <w:spacing w:val="-1"/>
        <w:w w:val="99"/>
        <w:sz w:val="22"/>
        <w:szCs w:val="22"/>
        <w:lang w:val="pl-PL" w:eastAsia="en-US" w:bidi="ar-SA"/>
      </w:rPr>
    </w:lvl>
    <w:lvl w:ilvl="1" w:tplc="404C0DFE">
      <w:start w:val="1"/>
      <w:numFmt w:val="lowerLetter"/>
      <w:lvlText w:val="%2)"/>
      <w:lvlJc w:val="left"/>
      <w:pPr>
        <w:ind w:left="425" w:hanging="284"/>
      </w:pPr>
      <w:rPr>
        <w:rFonts w:hint="default"/>
        <w:spacing w:val="-1"/>
        <w:w w:val="99"/>
        <w:sz w:val="22"/>
        <w:szCs w:val="22"/>
        <w:lang w:val="pl-PL" w:eastAsia="en-US" w:bidi="ar-SA"/>
      </w:rPr>
    </w:lvl>
    <w:lvl w:ilvl="2" w:tplc="636819FA">
      <w:numFmt w:val="bullet"/>
      <w:lvlText w:val="•"/>
      <w:lvlJc w:val="left"/>
      <w:pPr>
        <w:ind w:left="1462" w:hanging="284"/>
      </w:pPr>
      <w:rPr>
        <w:rFonts w:hint="default"/>
        <w:lang w:val="pl-PL" w:eastAsia="en-US" w:bidi="ar-SA"/>
      </w:rPr>
    </w:lvl>
    <w:lvl w:ilvl="3" w:tplc="0A2A3400">
      <w:numFmt w:val="bullet"/>
      <w:lvlText w:val="•"/>
      <w:lvlJc w:val="left"/>
      <w:pPr>
        <w:ind w:left="2443" w:hanging="284"/>
      </w:pPr>
      <w:rPr>
        <w:rFonts w:hint="default"/>
        <w:lang w:val="pl-PL" w:eastAsia="en-US" w:bidi="ar-SA"/>
      </w:rPr>
    </w:lvl>
    <w:lvl w:ilvl="4" w:tplc="508EABD2">
      <w:numFmt w:val="bullet"/>
      <w:lvlText w:val="•"/>
      <w:lvlJc w:val="left"/>
      <w:pPr>
        <w:ind w:left="3424" w:hanging="284"/>
      </w:pPr>
      <w:rPr>
        <w:rFonts w:hint="default"/>
        <w:lang w:val="pl-PL" w:eastAsia="en-US" w:bidi="ar-SA"/>
      </w:rPr>
    </w:lvl>
    <w:lvl w:ilvl="5" w:tplc="2D1A94D4">
      <w:numFmt w:val="bullet"/>
      <w:lvlText w:val="•"/>
      <w:lvlJc w:val="left"/>
      <w:pPr>
        <w:ind w:left="4404" w:hanging="284"/>
      </w:pPr>
      <w:rPr>
        <w:rFonts w:hint="default"/>
        <w:lang w:val="pl-PL" w:eastAsia="en-US" w:bidi="ar-SA"/>
      </w:rPr>
    </w:lvl>
    <w:lvl w:ilvl="6" w:tplc="09602B0E">
      <w:numFmt w:val="bullet"/>
      <w:lvlText w:val="•"/>
      <w:lvlJc w:val="left"/>
      <w:pPr>
        <w:ind w:left="5385" w:hanging="284"/>
      </w:pPr>
      <w:rPr>
        <w:rFonts w:hint="default"/>
        <w:lang w:val="pl-PL" w:eastAsia="en-US" w:bidi="ar-SA"/>
      </w:rPr>
    </w:lvl>
    <w:lvl w:ilvl="7" w:tplc="04B4A836">
      <w:numFmt w:val="bullet"/>
      <w:lvlText w:val="•"/>
      <w:lvlJc w:val="left"/>
      <w:pPr>
        <w:ind w:left="6366" w:hanging="284"/>
      </w:pPr>
      <w:rPr>
        <w:rFonts w:hint="default"/>
        <w:lang w:val="pl-PL" w:eastAsia="en-US" w:bidi="ar-SA"/>
      </w:rPr>
    </w:lvl>
    <w:lvl w:ilvl="8" w:tplc="9DB0E198">
      <w:numFmt w:val="bullet"/>
      <w:lvlText w:val="•"/>
      <w:lvlJc w:val="left"/>
      <w:pPr>
        <w:ind w:left="7346" w:hanging="284"/>
      </w:pPr>
      <w:rPr>
        <w:rFonts w:hint="default"/>
        <w:lang w:val="pl-PL" w:eastAsia="en-US" w:bidi="ar-SA"/>
      </w:rPr>
    </w:lvl>
  </w:abstractNum>
  <w:abstractNum w:abstractNumId="6" w15:restartNumberingAfterBreak="0">
    <w:nsid w:val="787B4DAD"/>
    <w:multiLevelType w:val="hybridMultilevel"/>
    <w:tmpl w:val="A36CFF3E"/>
    <w:lvl w:ilvl="0" w:tplc="AD1A6172">
      <w:start w:val="6"/>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33708767">
    <w:abstractNumId w:val="1"/>
  </w:num>
  <w:num w:numId="2" w16cid:durableId="244845263">
    <w:abstractNumId w:val="0"/>
  </w:num>
  <w:num w:numId="3" w16cid:durableId="1454523346">
    <w:abstractNumId w:val="2"/>
  </w:num>
  <w:num w:numId="4" w16cid:durableId="334304562">
    <w:abstractNumId w:val="6"/>
  </w:num>
  <w:num w:numId="5" w16cid:durableId="946813066">
    <w:abstractNumId w:val="4"/>
  </w:num>
  <w:num w:numId="6" w16cid:durableId="1773554046">
    <w:abstractNumId w:val="5"/>
  </w:num>
  <w:num w:numId="7" w16cid:durableId="609894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29"/>
    <w:rsid w:val="00053748"/>
    <w:rsid w:val="0017390D"/>
    <w:rsid w:val="00184096"/>
    <w:rsid w:val="0025614A"/>
    <w:rsid w:val="002B1F29"/>
    <w:rsid w:val="002C1901"/>
    <w:rsid w:val="00355A26"/>
    <w:rsid w:val="003D394F"/>
    <w:rsid w:val="003E776E"/>
    <w:rsid w:val="00406C8A"/>
    <w:rsid w:val="0045129E"/>
    <w:rsid w:val="00460F88"/>
    <w:rsid w:val="00480D46"/>
    <w:rsid w:val="00483AE0"/>
    <w:rsid w:val="0050274E"/>
    <w:rsid w:val="0051009E"/>
    <w:rsid w:val="00606AFF"/>
    <w:rsid w:val="00672F59"/>
    <w:rsid w:val="006B6047"/>
    <w:rsid w:val="006E4A7E"/>
    <w:rsid w:val="0072454F"/>
    <w:rsid w:val="007E5982"/>
    <w:rsid w:val="00820381"/>
    <w:rsid w:val="00832F49"/>
    <w:rsid w:val="00855431"/>
    <w:rsid w:val="00867BCB"/>
    <w:rsid w:val="008743DF"/>
    <w:rsid w:val="00874914"/>
    <w:rsid w:val="008A7D5D"/>
    <w:rsid w:val="008D288D"/>
    <w:rsid w:val="00904561"/>
    <w:rsid w:val="00A45A8C"/>
    <w:rsid w:val="00AA60E5"/>
    <w:rsid w:val="00B010B2"/>
    <w:rsid w:val="00B16BF6"/>
    <w:rsid w:val="00B722F2"/>
    <w:rsid w:val="00B973FF"/>
    <w:rsid w:val="00C013C1"/>
    <w:rsid w:val="00CA65C9"/>
    <w:rsid w:val="00D573EC"/>
    <w:rsid w:val="00D74BE0"/>
    <w:rsid w:val="00D77B1A"/>
    <w:rsid w:val="00E750B2"/>
    <w:rsid w:val="00EF02F7"/>
    <w:rsid w:val="00F71CD2"/>
    <w:rsid w:val="00F87B11"/>
    <w:rsid w:val="00FB5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AD4C"/>
  <w15:docId w15:val="{3E7063A1-32DD-4549-B2A1-BCA987D3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BCB"/>
    <w:pPr>
      <w:spacing w:after="0" w:line="240" w:lineRule="auto"/>
    </w:pPr>
    <w:rPr>
      <w:rFonts w:ascii="Times New Roman" w:eastAsia="Times New Roman" w:hAnsi="Times New Roman" w:cs="Times New Roman"/>
      <w:kern w:val="0"/>
      <w:sz w:val="20"/>
      <w:szCs w:val="20"/>
      <w:lang w:eastAsia="pl-PL"/>
    </w:rPr>
  </w:style>
  <w:style w:type="paragraph" w:styleId="Nagwek1">
    <w:name w:val="heading 1"/>
    <w:basedOn w:val="Normalny"/>
    <w:next w:val="Normalny"/>
    <w:link w:val="Nagwek1Znak"/>
    <w:qFormat/>
    <w:rsid w:val="002B1F29"/>
    <w:pPr>
      <w:keepNext/>
      <w:jc w:val="center"/>
      <w:outlineLvl w:val="0"/>
    </w:pPr>
    <w:rPr>
      <w:sz w:val="32"/>
    </w:rPr>
  </w:style>
  <w:style w:type="paragraph" w:styleId="Nagwek2">
    <w:name w:val="heading 2"/>
    <w:basedOn w:val="Normalny"/>
    <w:next w:val="Normalny"/>
    <w:link w:val="Nagwek2Znak"/>
    <w:qFormat/>
    <w:rsid w:val="002B1F29"/>
    <w:pPr>
      <w:keepNext/>
      <w:tabs>
        <w:tab w:val="left" w:pos="923"/>
      </w:tabs>
      <w:jc w:val="center"/>
      <w:outlineLvl w:val="1"/>
    </w:pPr>
    <w:rPr>
      <w:b/>
    </w:rPr>
  </w:style>
  <w:style w:type="paragraph" w:styleId="Nagwek3">
    <w:name w:val="heading 3"/>
    <w:basedOn w:val="Normalny"/>
    <w:next w:val="Normalny"/>
    <w:link w:val="Nagwek3Znak"/>
    <w:qFormat/>
    <w:rsid w:val="002B1F29"/>
    <w:pPr>
      <w:keepNext/>
      <w:ind w:firstLine="210"/>
      <w:jc w:val="center"/>
      <w:outlineLvl w:val="2"/>
    </w:pPr>
    <w:rPr>
      <w:b/>
    </w:rPr>
  </w:style>
  <w:style w:type="paragraph" w:styleId="Nagwek4">
    <w:name w:val="heading 4"/>
    <w:basedOn w:val="Normalny"/>
    <w:next w:val="Normalny"/>
    <w:link w:val="Nagwek4Znak"/>
    <w:qFormat/>
    <w:rsid w:val="002B1F29"/>
    <w:pPr>
      <w:keepNext/>
      <w:jc w:val="center"/>
      <w:outlineLvl w:val="3"/>
    </w:pPr>
    <w:rPr>
      <w:b/>
      <w:sz w:val="32"/>
    </w:rPr>
  </w:style>
  <w:style w:type="paragraph" w:styleId="Nagwek5">
    <w:name w:val="heading 5"/>
    <w:basedOn w:val="Normalny"/>
    <w:next w:val="Normalny"/>
    <w:link w:val="Nagwek5Znak"/>
    <w:qFormat/>
    <w:rsid w:val="002B1F29"/>
    <w:pPr>
      <w:keepNext/>
      <w:tabs>
        <w:tab w:val="left" w:pos="4111"/>
      </w:tabs>
      <w:jc w:val="both"/>
      <w:outlineLvl w:val="4"/>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B1F29"/>
    <w:rPr>
      <w:rFonts w:ascii="Times New Roman" w:eastAsia="Times New Roman" w:hAnsi="Times New Roman" w:cs="Times New Roman"/>
      <w:kern w:val="0"/>
      <w:sz w:val="32"/>
      <w:szCs w:val="20"/>
      <w:lang w:eastAsia="pl-PL"/>
      <w14:ligatures w14:val="none"/>
    </w:rPr>
  </w:style>
  <w:style w:type="character" w:customStyle="1" w:styleId="Nagwek2Znak">
    <w:name w:val="Nagłówek 2 Znak"/>
    <w:basedOn w:val="Domylnaczcionkaakapitu"/>
    <w:link w:val="Nagwek2"/>
    <w:rsid w:val="002B1F29"/>
    <w:rPr>
      <w:rFonts w:ascii="Times New Roman" w:eastAsia="Times New Roman" w:hAnsi="Times New Roman" w:cs="Times New Roman"/>
      <w:b/>
      <w:kern w:val="0"/>
      <w:sz w:val="20"/>
      <w:szCs w:val="20"/>
      <w:lang w:eastAsia="pl-PL"/>
      <w14:ligatures w14:val="none"/>
    </w:rPr>
  </w:style>
  <w:style w:type="character" w:customStyle="1" w:styleId="Nagwek3Znak">
    <w:name w:val="Nagłówek 3 Znak"/>
    <w:basedOn w:val="Domylnaczcionkaakapitu"/>
    <w:link w:val="Nagwek3"/>
    <w:rsid w:val="002B1F29"/>
    <w:rPr>
      <w:rFonts w:ascii="Times New Roman" w:eastAsia="Times New Roman" w:hAnsi="Times New Roman" w:cs="Times New Roman"/>
      <w:b/>
      <w:kern w:val="0"/>
      <w:sz w:val="20"/>
      <w:szCs w:val="20"/>
      <w:lang w:eastAsia="pl-PL"/>
      <w14:ligatures w14:val="none"/>
    </w:rPr>
  </w:style>
  <w:style w:type="character" w:customStyle="1" w:styleId="Nagwek4Znak">
    <w:name w:val="Nagłówek 4 Znak"/>
    <w:basedOn w:val="Domylnaczcionkaakapitu"/>
    <w:link w:val="Nagwek4"/>
    <w:rsid w:val="002B1F29"/>
    <w:rPr>
      <w:rFonts w:ascii="Times New Roman" w:eastAsia="Times New Roman" w:hAnsi="Times New Roman" w:cs="Times New Roman"/>
      <w:b/>
      <w:kern w:val="0"/>
      <w:sz w:val="32"/>
      <w:szCs w:val="20"/>
      <w:lang w:eastAsia="pl-PL"/>
      <w14:ligatures w14:val="none"/>
    </w:rPr>
  </w:style>
  <w:style w:type="character" w:customStyle="1" w:styleId="Nagwek5Znak">
    <w:name w:val="Nagłówek 5 Znak"/>
    <w:basedOn w:val="Domylnaczcionkaakapitu"/>
    <w:link w:val="Nagwek5"/>
    <w:rsid w:val="002B1F29"/>
    <w:rPr>
      <w:rFonts w:ascii="Times New Roman" w:eastAsia="Times New Roman" w:hAnsi="Times New Roman" w:cs="Times New Roman"/>
      <w:kern w:val="0"/>
      <w:sz w:val="24"/>
      <w:szCs w:val="20"/>
      <w:lang w:eastAsia="pl-PL"/>
      <w14:ligatures w14:val="none"/>
    </w:rPr>
  </w:style>
  <w:style w:type="paragraph" w:styleId="Tekstpodstawowywcity">
    <w:name w:val="Body Text Indent"/>
    <w:basedOn w:val="Normalny"/>
    <w:link w:val="TekstpodstawowywcityZnak"/>
    <w:semiHidden/>
    <w:rsid w:val="002B1F29"/>
    <w:pPr>
      <w:tabs>
        <w:tab w:val="left" w:pos="210"/>
        <w:tab w:val="left" w:pos="4111"/>
      </w:tabs>
      <w:ind w:left="210"/>
    </w:pPr>
  </w:style>
  <w:style w:type="character" w:customStyle="1" w:styleId="TekstpodstawowywcityZnak">
    <w:name w:val="Tekst podstawowy wcięty Znak"/>
    <w:basedOn w:val="Domylnaczcionkaakapitu"/>
    <w:link w:val="Tekstpodstawowywcity"/>
    <w:semiHidden/>
    <w:rsid w:val="002B1F29"/>
    <w:rPr>
      <w:rFonts w:ascii="Times New Roman" w:eastAsia="Times New Roman" w:hAnsi="Times New Roman" w:cs="Times New Roman"/>
      <w:kern w:val="0"/>
      <w:sz w:val="20"/>
      <w:szCs w:val="20"/>
      <w:lang w:eastAsia="pl-PL"/>
      <w14:ligatures w14:val="none"/>
    </w:rPr>
  </w:style>
  <w:style w:type="paragraph" w:styleId="Tekstpodstawowywcity2">
    <w:name w:val="Body Text Indent 2"/>
    <w:basedOn w:val="Normalny"/>
    <w:link w:val="Tekstpodstawowywcity2Znak"/>
    <w:semiHidden/>
    <w:rsid w:val="002B1F29"/>
    <w:pPr>
      <w:tabs>
        <w:tab w:val="left" w:pos="9214"/>
      </w:tabs>
      <w:ind w:left="284" w:hanging="284"/>
    </w:pPr>
  </w:style>
  <w:style w:type="character" w:customStyle="1" w:styleId="Tekstpodstawowywcity2Znak">
    <w:name w:val="Tekst podstawowy wcięty 2 Znak"/>
    <w:basedOn w:val="Domylnaczcionkaakapitu"/>
    <w:link w:val="Tekstpodstawowywcity2"/>
    <w:semiHidden/>
    <w:rsid w:val="002B1F29"/>
    <w:rPr>
      <w:rFonts w:ascii="Times New Roman" w:eastAsia="Times New Roman" w:hAnsi="Times New Roman" w:cs="Times New Roman"/>
      <w:kern w:val="0"/>
      <w:sz w:val="20"/>
      <w:szCs w:val="20"/>
      <w:lang w:eastAsia="pl-PL"/>
      <w14:ligatures w14:val="none"/>
    </w:rPr>
  </w:style>
  <w:style w:type="paragraph" w:styleId="Tekstpodstawowy">
    <w:name w:val="Body Text"/>
    <w:basedOn w:val="Normalny"/>
    <w:link w:val="TekstpodstawowyZnak"/>
    <w:semiHidden/>
    <w:rsid w:val="002B1F29"/>
    <w:pPr>
      <w:tabs>
        <w:tab w:val="left" w:pos="1843"/>
      </w:tabs>
      <w:jc w:val="both"/>
    </w:pPr>
  </w:style>
  <w:style w:type="character" w:customStyle="1" w:styleId="TekstpodstawowyZnak">
    <w:name w:val="Tekst podstawowy Znak"/>
    <w:basedOn w:val="Domylnaczcionkaakapitu"/>
    <w:link w:val="Tekstpodstawowy"/>
    <w:semiHidden/>
    <w:rsid w:val="002B1F29"/>
    <w:rPr>
      <w:rFonts w:ascii="Times New Roman" w:eastAsia="Times New Roman" w:hAnsi="Times New Roman" w:cs="Times New Roman"/>
      <w:kern w:val="0"/>
      <w:sz w:val="20"/>
      <w:szCs w:val="20"/>
      <w:lang w:eastAsia="pl-PL"/>
      <w14:ligatures w14:val="none"/>
    </w:rPr>
  </w:style>
  <w:style w:type="paragraph" w:styleId="Tekstpodstawowywcity3">
    <w:name w:val="Body Text Indent 3"/>
    <w:basedOn w:val="Normalny"/>
    <w:link w:val="Tekstpodstawowywcity3Znak"/>
    <w:semiHidden/>
    <w:rsid w:val="002B1F29"/>
    <w:pPr>
      <w:ind w:left="567" w:hanging="283"/>
      <w:jc w:val="both"/>
    </w:pPr>
  </w:style>
  <w:style w:type="character" w:customStyle="1" w:styleId="Tekstpodstawowywcity3Znak">
    <w:name w:val="Tekst podstawowy wcięty 3 Znak"/>
    <w:basedOn w:val="Domylnaczcionkaakapitu"/>
    <w:link w:val="Tekstpodstawowywcity3"/>
    <w:semiHidden/>
    <w:rsid w:val="002B1F29"/>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semiHidden/>
    <w:rsid w:val="002B1F29"/>
    <w:pPr>
      <w:jc w:val="both"/>
    </w:pPr>
    <w:rPr>
      <w:sz w:val="24"/>
    </w:rPr>
  </w:style>
  <w:style w:type="character" w:customStyle="1" w:styleId="Tekstpodstawowy2Znak">
    <w:name w:val="Tekst podstawowy 2 Znak"/>
    <w:basedOn w:val="Domylnaczcionkaakapitu"/>
    <w:link w:val="Tekstpodstawowy2"/>
    <w:semiHidden/>
    <w:rsid w:val="002B1F29"/>
    <w:rPr>
      <w:rFonts w:ascii="Times New Roman" w:eastAsia="Times New Roman" w:hAnsi="Times New Roman" w:cs="Times New Roman"/>
      <w:kern w:val="0"/>
      <w:sz w:val="24"/>
      <w:szCs w:val="20"/>
      <w:lang w:eastAsia="pl-PL"/>
      <w14:ligatures w14:val="none"/>
    </w:rPr>
  </w:style>
  <w:style w:type="paragraph" w:styleId="Nagwek">
    <w:name w:val="header"/>
    <w:basedOn w:val="Normalny"/>
    <w:link w:val="NagwekZnak"/>
    <w:semiHidden/>
    <w:rsid w:val="002B1F29"/>
    <w:pPr>
      <w:tabs>
        <w:tab w:val="center" w:pos="4536"/>
        <w:tab w:val="right" w:pos="9072"/>
      </w:tabs>
    </w:pPr>
  </w:style>
  <w:style w:type="character" w:customStyle="1" w:styleId="NagwekZnak">
    <w:name w:val="Nagłówek Znak"/>
    <w:basedOn w:val="Domylnaczcionkaakapitu"/>
    <w:link w:val="Nagwek"/>
    <w:semiHidden/>
    <w:rsid w:val="002B1F29"/>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semiHidden/>
    <w:rsid w:val="002B1F29"/>
  </w:style>
  <w:style w:type="paragraph" w:styleId="Tekstpodstawowy3">
    <w:name w:val="Body Text 3"/>
    <w:basedOn w:val="Normalny"/>
    <w:link w:val="Tekstpodstawowy3Znak"/>
    <w:semiHidden/>
    <w:rsid w:val="002B1F29"/>
    <w:pPr>
      <w:tabs>
        <w:tab w:val="left" w:pos="0"/>
      </w:tabs>
    </w:pPr>
    <w:rPr>
      <w:sz w:val="24"/>
    </w:rPr>
  </w:style>
  <w:style w:type="character" w:customStyle="1" w:styleId="Tekstpodstawowy3Znak">
    <w:name w:val="Tekst podstawowy 3 Znak"/>
    <w:basedOn w:val="Domylnaczcionkaakapitu"/>
    <w:link w:val="Tekstpodstawowy3"/>
    <w:semiHidden/>
    <w:rsid w:val="002B1F29"/>
    <w:rPr>
      <w:rFonts w:ascii="Times New Roman" w:eastAsia="Times New Roman" w:hAnsi="Times New Roman" w:cs="Times New Roman"/>
      <w:kern w:val="0"/>
      <w:sz w:val="24"/>
      <w:szCs w:val="20"/>
      <w:lang w:eastAsia="pl-PL"/>
      <w14:ligatures w14:val="none"/>
    </w:rPr>
  </w:style>
  <w:style w:type="paragraph" w:styleId="Akapitzlist">
    <w:name w:val="List Paragraph"/>
    <w:basedOn w:val="Normalny"/>
    <w:uiPriority w:val="34"/>
    <w:qFormat/>
    <w:rsid w:val="002B1F29"/>
    <w:pPr>
      <w:ind w:left="708"/>
    </w:pPr>
  </w:style>
  <w:style w:type="character" w:customStyle="1" w:styleId="Teksttreci">
    <w:name w:val="Tekst treści_"/>
    <w:link w:val="Teksttreci0"/>
    <w:uiPriority w:val="99"/>
    <w:locked/>
    <w:rsid w:val="002B1F29"/>
    <w:rPr>
      <w:rFonts w:ascii="Microsoft Sans Serif" w:hAnsi="Microsoft Sans Serif" w:cs="Microsoft Sans Serif"/>
      <w:shd w:val="clear" w:color="auto" w:fill="FFFFFF"/>
    </w:rPr>
  </w:style>
  <w:style w:type="paragraph" w:customStyle="1" w:styleId="Teksttreci0">
    <w:name w:val="Tekst treści"/>
    <w:basedOn w:val="Normalny"/>
    <w:link w:val="Teksttreci"/>
    <w:uiPriority w:val="99"/>
    <w:rsid w:val="002B1F29"/>
    <w:pPr>
      <w:shd w:val="clear" w:color="auto" w:fill="FFFFFF"/>
      <w:spacing w:line="198" w:lineRule="exact"/>
      <w:ind w:hanging="360"/>
      <w:jc w:val="both"/>
    </w:pPr>
    <w:rPr>
      <w:rFonts w:ascii="Microsoft Sans Serif" w:eastAsiaTheme="minorHAnsi" w:hAnsi="Microsoft Sans Serif" w:cs="Microsoft Sans Serif"/>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2991</Words>
  <Characters>17952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Feniczowski</dc:creator>
  <cp:keywords/>
  <dc:description/>
  <cp:lastModifiedBy>Judyta Zamojska</cp:lastModifiedBy>
  <cp:revision>2</cp:revision>
  <dcterms:created xsi:type="dcterms:W3CDTF">2024-12-05T06:44:00Z</dcterms:created>
  <dcterms:modified xsi:type="dcterms:W3CDTF">2024-12-05T06:44:00Z</dcterms:modified>
</cp:coreProperties>
</file>